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C9A2" w14:textId="5CA72C1B" w:rsidR="00D64205" w:rsidRPr="00720E5D" w:rsidRDefault="004C7DFD" w:rsidP="00720E5D">
      <w:pPr>
        <w:ind w:left="708"/>
        <w:jc w:val="center"/>
        <w:rPr>
          <w:rFonts w:ascii="Arial Black" w:hAnsi="Arial Black"/>
          <w:b/>
          <w:bCs/>
          <w:color w:val="003399"/>
          <w:sz w:val="20"/>
          <w:szCs w:val="20"/>
        </w:rPr>
      </w:pPr>
      <w:r>
        <w:rPr>
          <w:rFonts w:ascii="Arial" w:hAnsi="Arial" w:cs="Arial"/>
          <w:b/>
          <w:noProof/>
          <w:color w:val="000080"/>
          <w:sz w:val="36"/>
          <w:szCs w:val="36"/>
        </w:rPr>
        <w:drawing>
          <wp:anchor distT="0" distB="0" distL="114300" distR="114300" simplePos="0" relativeHeight="251665408" behindDoc="1" locked="0" layoutInCell="1" allowOverlap="1" wp14:anchorId="2372A894" wp14:editId="5DA3919B">
            <wp:simplePos x="0" y="0"/>
            <wp:positionH relativeFrom="column">
              <wp:posOffset>1939221</wp:posOffset>
            </wp:positionH>
            <wp:positionV relativeFrom="page">
              <wp:posOffset>147681</wp:posOffset>
            </wp:positionV>
            <wp:extent cx="2726690" cy="815340"/>
            <wp:effectExtent l="0" t="0" r="0" b="3810"/>
            <wp:wrapNone/>
            <wp:docPr id="459667315"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67315" name="Image 1" descr="Une image contenant texte, Police, capture d’écran, Graphiqu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6690" cy="815340"/>
                    </a:xfrm>
                    <a:prstGeom prst="rect">
                      <a:avLst/>
                    </a:prstGeom>
                    <a:noFill/>
                    <a:ln>
                      <a:noFill/>
                    </a:ln>
                  </pic:spPr>
                </pic:pic>
              </a:graphicData>
            </a:graphic>
          </wp:anchor>
        </w:drawing>
      </w:r>
    </w:p>
    <w:p w14:paraId="4EE91940" w14:textId="3508A5E3" w:rsidR="00D64205" w:rsidRDefault="00D64205" w:rsidP="00D64205">
      <w:pPr>
        <w:rPr>
          <w:rFonts w:ascii="Arial Black" w:hAnsi="Arial Black"/>
          <w:b/>
          <w:bCs/>
          <w:sz w:val="20"/>
          <w:szCs w:val="20"/>
        </w:rPr>
      </w:pPr>
    </w:p>
    <w:p w14:paraId="56047930" w14:textId="77777777" w:rsidR="004C7DFD" w:rsidRDefault="004C7DFD" w:rsidP="00D64205">
      <w:pPr>
        <w:rPr>
          <w:rFonts w:ascii="Arial Black" w:hAnsi="Arial Black"/>
          <w:b/>
          <w:bCs/>
          <w:sz w:val="20"/>
          <w:szCs w:val="20"/>
        </w:rPr>
      </w:pPr>
    </w:p>
    <w:p w14:paraId="094F502B" w14:textId="77777777" w:rsidR="004C7DFD" w:rsidRDefault="004C7DFD" w:rsidP="00D64205">
      <w:pPr>
        <w:rPr>
          <w:rFonts w:ascii="Arial Black" w:hAnsi="Arial Black"/>
          <w:b/>
          <w:bCs/>
          <w:sz w:val="20"/>
          <w:szCs w:val="20"/>
        </w:rPr>
      </w:pPr>
    </w:p>
    <w:p w14:paraId="53748D4D" w14:textId="77777777" w:rsidR="004C7DFD" w:rsidRDefault="004C7DFD" w:rsidP="00D64205">
      <w:pPr>
        <w:rPr>
          <w:rFonts w:ascii="Arial Black" w:hAnsi="Arial Black"/>
          <w:b/>
          <w:bCs/>
          <w:sz w:val="20"/>
          <w:szCs w:val="20"/>
        </w:rPr>
      </w:pPr>
    </w:p>
    <w:p w14:paraId="352AA419" w14:textId="4EA2E6B5" w:rsidR="00D646BC" w:rsidRDefault="00CC3AA2" w:rsidP="004F6AD5">
      <w:pPr>
        <w:rPr>
          <w:rFonts w:ascii="Arial Black" w:hAnsi="Arial Black"/>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77EEEE04" wp14:editId="045BBC9B">
                <wp:simplePos x="0" y="0"/>
                <wp:positionH relativeFrom="column">
                  <wp:posOffset>160655</wp:posOffset>
                </wp:positionH>
                <wp:positionV relativeFrom="paragraph">
                  <wp:posOffset>9525</wp:posOffset>
                </wp:positionV>
                <wp:extent cx="6184265" cy="647700"/>
                <wp:effectExtent l="0" t="0" r="698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40FB6" w14:textId="71D1B796" w:rsidR="00D64205" w:rsidRPr="00CE4C6A" w:rsidRDefault="0058664F" w:rsidP="00D64205">
                            <w:pPr>
                              <w:autoSpaceDE w:val="0"/>
                              <w:autoSpaceDN w:val="0"/>
                              <w:adjustRightInd w:val="0"/>
                              <w:jc w:val="center"/>
                              <w:rPr>
                                <w:rFonts w:ascii="Arial" w:hAnsi="Arial" w:cs="Arial"/>
                                <w:b/>
                                <w:bCs/>
                                <w:color w:val="000080"/>
                                <w:lang w:eastAsia="en-US"/>
                              </w:rPr>
                            </w:pPr>
                            <w:r w:rsidRPr="00CE4C6A">
                              <w:rPr>
                                <w:rFonts w:ascii="Arial" w:hAnsi="Arial" w:cs="Arial"/>
                                <w:b/>
                                <w:bCs/>
                                <w:color w:val="000080"/>
                                <w:lang w:eastAsia="en-US"/>
                              </w:rPr>
                              <w:t>Septième</w:t>
                            </w:r>
                            <w:r w:rsidR="00D64205" w:rsidRPr="00CE4C6A">
                              <w:rPr>
                                <w:rFonts w:ascii="Arial" w:hAnsi="Arial" w:cs="Arial"/>
                                <w:b/>
                                <w:bCs/>
                                <w:color w:val="000080"/>
                                <w:lang w:eastAsia="en-US"/>
                              </w:rPr>
                              <w:t xml:space="preserve"> Edition du Salon de</w:t>
                            </w:r>
                            <w:r w:rsidR="00DE3C19" w:rsidRPr="00CE4C6A">
                              <w:rPr>
                                <w:rFonts w:ascii="Arial" w:hAnsi="Arial" w:cs="Arial"/>
                                <w:b/>
                                <w:bCs/>
                                <w:color w:val="000080"/>
                                <w:lang w:eastAsia="en-US"/>
                              </w:rPr>
                              <w:t xml:space="preserve"> la</w:t>
                            </w:r>
                            <w:r w:rsidR="00D64205" w:rsidRPr="00CE4C6A">
                              <w:rPr>
                                <w:rFonts w:ascii="Arial" w:hAnsi="Arial" w:cs="Arial"/>
                                <w:b/>
                                <w:bCs/>
                                <w:color w:val="000080"/>
                                <w:lang w:eastAsia="en-US"/>
                              </w:rPr>
                              <w:t xml:space="preserve"> Sous-Traitance Automobile</w:t>
                            </w:r>
                          </w:p>
                          <w:p w14:paraId="752B8996" w14:textId="2C517BF9" w:rsidR="00D64205" w:rsidRPr="00CE4C6A" w:rsidRDefault="00DE3C19" w:rsidP="000F0188">
                            <w:pPr>
                              <w:jc w:val="center"/>
                              <w:rPr>
                                <w:rFonts w:ascii="Arial" w:hAnsi="Arial" w:cs="Arial"/>
                                <w:b/>
                                <w:bCs/>
                                <w:color w:val="000080"/>
                                <w:sz w:val="32"/>
                                <w:szCs w:val="32"/>
                                <w:lang w:eastAsia="en-US"/>
                              </w:rPr>
                            </w:pPr>
                            <w:r w:rsidRPr="00CE4C6A">
                              <w:rPr>
                                <w:rFonts w:ascii="Arial" w:hAnsi="Arial" w:cs="Arial"/>
                                <w:b/>
                                <w:bCs/>
                                <w:color w:val="000080"/>
                                <w:sz w:val="22"/>
                                <w:szCs w:val="22"/>
                                <w:lang w:eastAsia="en-US"/>
                              </w:rPr>
                              <w:t xml:space="preserve">Du </w:t>
                            </w:r>
                            <w:r w:rsidR="00CE4C6A" w:rsidRPr="00CE4C6A">
                              <w:rPr>
                                <w:rFonts w:ascii="Arial" w:hAnsi="Arial" w:cs="Arial"/>
                                <w:b/>
                                <w:bCs/>
                                <w:color w:val="000080"/>
                                <w:lang w:eastAsia="en-US"/>
                              </w:rPr>
                              <w:t xml:space="preserve">29 Novembre au 1er Décembre 2023 à Tanger Automotive </w:t>
                            </w:r>
                            <w:r w:rsidR="00CE4C6A" w:rsidRPr="00CE4C6A">
                              <w:rPr>
                                <w:rFonts w:ascii="Arial" w:hAnsi="Arial" w:cs="Arial"/>
                                <w:b/>
                                <w:bCs/>
                                <w:color w:val="000080"/>
                                <w:sz w:val="32"/>
                                <w:szCs w:val="32"/>
                                <w:lang w:eastAsia="en-US"/>
                              </w:rPr>
                              <w:t>City</w:t>
                            </w:r>
                          </w:p>
                          <w:p w14:paraId="224A42D8" w14:textId="77777777" w:rsidR="00D64205" w:rsidRPr="00DE3C19" w:rsidRDefault="00D64205" w:rsidP="00D6420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EEEE04" id="_x0000_t202" coordsize="21600,21600" o:spt="202" path="m,l,21600r21600,l21600,xe">
                <v:stroke joinstyle="miter"/>
                <v:path gradientshapeok="t" o:connecttype="rect"/>
              </v:shapetype>
              <v:shape id="Text Box 20" o:spid="_x0000_s1026" type="#_x0000_t202" style="position:absolute;margin-left:12.65pt;margin-top:.75pt;width:486.9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" stroked="f">
                <v:textbox>
                  <w:txbxContent>
                    <w:p w14:paraId="32940FB6" w14:textId="71D1B796" w:rsidR="00D64205" w:rsidRPr="00CE4C6A" w:rsidRDefault="0058664F" w:rsidP="00D64205">
                      <w:pPr>
                        <w:autoSpaceDE w:val="0"/>
                        <w:autoSpaceDN w:val="0"/>
                        <w:adjustRightInd w:val="0"/>
                        <w:jc w:val="center"/>
                        <w:rPr>
                          <w:rFonts w:ascii="Arial" w:hAnsi="Arial" w:cs="Arial"/>
                          <w:b/>
                          <w:bCs/>
                          <w:color w:val="000080"/>
                          <w:lang w:eastAsia="en-US"/>
                        </w:rPr>
                      </w:pPr>
                      <w:r w:rsidRPr="00CE4C6A">
                        <w:rPr>
                          <w:rFonts w:ascii="Arial" w:hAnsi="Arial" w:cs="Arial"/>
                          <w:b/>
                          <w:bCs/>
                          <w:color w:val="000080"/>
                          <w:lang w:eastAsia="en-US"/>
                        </w:rPr>
                        <w:t>Septième</w:t>
                      </w:r>
                      <w:r w:rsidR="00D64205" w:rsidRPr="00CE4C6A">
                        <w:rPr>
                          <w:rFonts w:ascii="Arial" w:hAnsi="Arial" w:cs="Arial"/>
                          <w:b/>
                          <w:bCs/>
                          <w:color w:val="000080"/>
                          <w:lang w:eastAsia="en-US"/>
                        </w:rPr>
                        <w:t xml:space="preserve"> Edition du Salon de</w:t>
                      </w:r>
                      <w:r w:rsidR="00DE3C19" w:rsidRPr="00CE4C6A">
                        <w:rPr>
                          <w:rFonts w:ascii="Arial" w:hAnsi="Arial" w:cs="Arial"/>
                          <w:b/>
                          <w:bCs/>
                          <w:color w:val="000080"/>
                          <w:lang w:eastAsia="en-US"/>
                        </w:rPr>
                        <w:t xml:space="preserve"> la</w:t>
                      </w:r>
                      <w:r w:rsidR="00D64205" w:rsidRPr="00CE4C6A">
                        <w:rPr>
                          <w:rFonts w:ascii="Arial" w:hAnsi="Arial" w:cs="Arial"/>
                          <w:b/>
                          <w:bCs/>
                          <w:color w:val="000080"/>
                          <w:lang w:eastAsia="en-US"/>
                        </w:rPr>
                        <w:t xml:space="preserve"> Sous-Traitance Automobile</w:t>
                      </w:r>
                    </w:p>
                    <w:p w14:paraId="752B8996" w14:textId="2C517BF9" w:rsidR="00D64205" w:rsidRPr="00CE4C6A" w:rsidRDefault="00DE3C19" w:rsidP="000F0188">
                      <w:pPr>
                        <w:jc w:val="center"/>
                        <w:rPr>
                          <w:rFonts w:ascii="Arial" w:hAnsi="Arial" w:cs="Arial"/>
                          <w:b/>
                          <w:bCs/>
                          <w:color w:val="000080"/>
                          <w:sz w:val="32"/>
                          <w:szCs w:val="32"/>
                          <w:lang w:eastAsia="en-US"/>
                        </w:rPr>
                      </w:pPr>
                      <w:r w:rsidRPr="00CE4C6A">
                        <w:rPr>
                          <w:rFonts w:ascii="Arial" w:hAnsi="Arial" w:cs="Arial"/>
                          <w:b/>
                          <w:bCs/>
                          <w:color w:val="000080"/>
                          <w:sz w:val="22"/>
                          <w:szCs w:val="22"/>
                          <w:lang w:eastAsia="en-US"/>
                        </w:rPr>
                        <w:t xml:space="preserve">Du </w:t>
                      </w:r>
                      <w:r w:rsidR="00CE4C6A" w:rsidRPr="00CE4C6A">
                        <w:rPr>
                          <w:rFonts w:ascii="Arial" w:hAnsi="Arial" w:cs="Arial"/>
                          <w:b/>
                          <w:bCs/>
                          <w:color w:val="000080"/>
                          <w:lang w:eastAsia="en-US"/>
                        </w:rPr>
                        <w:t xml:space="preserve">29 Novembre au 1er Décembre 2023 à Tanger Automotive </w:t>
                      </w:r>
                      <w:r w:rsidR="00CE4C6A" w:rsidRPr="00CE4C6A">
                        <w:rPr>
                          <w:rFonts w:ascii="Arial" w:hAnsi="Arial" w:cs="Arial"/>
                          <w:b/>
                          <w:bCs/>
                          <w:color w:val="000080"/>
                          <w:sz w:val="32"/>
                          <w:szCs w:val="32"/>
                          <w:lang w:eastAsia="en-US"/>
                        </w:rPr>
                        <w:t>City</w:t>
                      </w:r>
                    </w:p>
                    <w:p w14:paraId="224A42D8" w14:textId="77777777" w:rsidR="00D64205" w:rsidRPr="00DE3C19" w:rsidRDefault="00D64205" w:rsidP="00D64205">
                      <w:pPr>
                        <w:jc w:val="center"/>
                      </w:pPr>
                    </w:p>
                  </w:txbxContent>
                </v:textbox>
              </v:shape>
            </w:pict>
          </mc:Fallback>
        </mc:AlternateContent>
      </w:r>
    </w:p>
    <w:p w14:paraId="00153299" w14:textId="77777777" w:rsidR="00CC3AA2" w:rsidRDefault="00CC3AA2" w:rsidP="00D73D60">
      <w:pPr>
        <w:rPr>
          <w:rFonts w:ascii="Arial Black" w:hAnsi="Arial Black"/>
          <w:b/>
          <w:bCs/>
          <w:sz w:val="20"/>
          <w:szCs w:val="20"/>
        </w:rPr>
      </w:pPr>
    </w:p>
    <w:p w14:paraId="47C4F57B" w14:textId="77777777" w:rsidR="00CC3AA2" w:rsidRDefault="00CC3AA2" w:rsidP="00D73D60">
      <w:pPr>
        <w:rPr>
          <w:rFonts w:ascii="Arial Black" w:hAnsi="Arial Black"/>
          <w:b/>
          <w:bCs/>
          <w:sz w:val="20"/>
          <w:szCs w:val="20"/>
        </w:rPr>
      </w:pPr>
    </w:p>
    <w:p w14:paraId="6D666CEB" w14:textId="027F21D9" w:rsidR="00CC3AA2" w:rsidRDefault="00F56F6E" w:rsidP="00D73D60">
      <w:pPr>
        <w:rPr>
          <w:rFonts w:ascii="Arial Black" w:hAnsi="Arial Black"/>
          <w:b/>
          <w:bCs/>
          <w:sz w:val="20"/>
          <w:szCs w:val="20"/>
        </w:rPr>
      </w:pPr>
      <w:r>
        <w:rPr>
          <w:noProof/>
        </w:rPr>
        <w:drawing>
          <wp:anchor distT="0" distB="0" distL="114300" distR="114300" simplePos="0" relativeHeight="251664384" behindDoc="1" locked="0" layoutInCell="1" allowOverlap="1" wp14:anchorId="0CB4A721" wp14:editId="4C13BA18">
            <wp:simplePos x="0" y="0"/>
            <wp:positionH relativeFrom="page">
              <wp:posOffset>5543550</wp:posOffset>
            </wp:positionH>
            <wp:positionV relativeFrom="margin">
              <wp:posOffset>1466850</wp:posOffset>
            </wp:positionV>
            <wp:extent cx="1628775" cy="1066800"/>
            <wp:effectExtent l="0" t="0" r="9525" b="0"/>
            <wp:wrapNone/>
            <wp:docPr id="286742432" name="Image 286742432" descr="Une image contenant texte, Police, carte de visit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88711255" name="Image 188711255" descr="Une image contenant texte, Police, carte de visite, logo&#10;&#10;Description générée automatiquement"/>
                    <pic:cNvPicPr/>
                  </pic:nvPicPr>
                  <pic:blipFill>
                    <a:blip r:embed="rId6"/>
                    <a:stretch>
                      <a:fillRect/>
                    </a:stretch>
                  </pic:blipFill>
                  <pic:spPr>
                    <a:xfrm>
                      <a:off x="0" y="0"/>
                      <a:ext cx="1628775"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FE63324" w14:textId="1EB78BE9" w:rsidR="0080143F" w:rsidRPr="00E1531D" w:rsidRDefault="00E8554C" w:rsidP="00D73D60">
      <w:pPr>
        <w:rPr>
          <w:sz w:val="20"/>
          <w:szCs w:val="20"/>
        </w:rPr>
      </w:pPr>
      <w:r w:rsidRPr="00B67D46">
        <w:rPr>
          <w:rFonts w:ascii="Arial Black" w:hAnsi="Arial Black"/>
          <w:b/>
          <w:bCs/>
          <w:sz w:val="20"/>
          <w:szCs w:val="20"/>
        </w:rPr>
        <w:t>Formulaire de participation</w:t>
      </w:r>
      <w:r w:rsidR="0080143F" w:rsidRPr="00B67D46">
        <w:rPr>
          <w:b/>
          <w:bCs/>
          <w:sz w:val="20"/>
          <w:szCs w:val="20"/>
        </w:rPr>
        <w:t xml:space="preserve"> </w:t>
      </w:r>
      <w:r w:rsidR="00B67D46" w:rsidRPr="00E1531D">
        <w:rPr>
          <w:rFonts w:ascii="ArialMT" w:hAnsi="ArialMT" w:cs="ArialMT"/>
          <w:color w:val="000000"/>
          <w:sz w:val="20"/>
          <w:szCs w:val="20"/>
        </w:rPr>
        <w:t>à retourner à l’AMICA par poste</w:t>
      </w:r>
      <w:r w:rsidR="003E423C" w:rsidRPr="00E1531D">
        <w:rPr>
          <w:rFonts w:ascii="ArialMT" w:hAnsi="ArialMT" w:cs="ArialMT"/>
          <w:color w:val="000000"/>
          <w:sz w:val="20"/>
          <w:szCs w:val="20"/>
        </w:rPr>
        <w:t xml:space="preserve"> ou </w:t>
      </w:r>
      <w:r w:rsidR="003D4220" w:rsidRPr="00E1531D">
        <w:rPr>
          <w:rFonts w:ascii="ArialMT" w:hAnsi="ArialMT" w:cs="ArialMT"/>
          <w:color w:val="000000"/>
          <w:sz w:val="20"/>
          <w:szCs w:val="20"/>
        </w:rPr>
        <w:t>E-mail</w:t>
      </w:r>
      <w:r w:rsidR="006D1076" w:rsidRPr="00E1531D">
        <w:rPr>
          <w:rFonts w:ascii="ArialMT" w:hAnsi="ArialMT" w:cs="ArialMT"/>
          <w:color w:val="000000"/>
          <w:sz w:val="20"/>
          <w:szCs w:val="20"/>
        </w:rPr>
        <w:t xml:space="preserve"> </w:t>
      </w:r>
    </w:p>
    <w:p w14:paraId="7D44C0AB" w14:textId="6626DDE2" w:rsidR="0080143F" w:rsidRPr="00E1531D" w:rsidRDefault="0080143F" w:rsidP="00396940">
      <w:pPr>
        <w:pStyle w:val="Retraitnormal"/>
        <w:ind w:left="0"/>
        <w:rPr>
          <w:sz w:val="20"/>
          <w:szCs w:val="20"/>
          <w:lang w:val="en-GB" w:eastAsia="fr-FR"/>
        </w:rPr>
      </w:pPr>
      <w:r w:rsidRPr="00E1531D">
        <w:rPr>
          <w:sz w:val="20"/>
          <w:szCs w:val="20"/>
          <w:lang w:val="en-GB" w:eastAsia="fr-FR"/>
        </w:rPr>
        <w:t>625, Bd. Mohammed V – 20 3</w:t>
      </w:r>
      <w:r w:rsidR="00615088">
        <w:rPr>
          <w:sz w:val="20"/>
          <w:szCs w:val="20"/>
          <w:lang w:val="en-GB" w:eastAsia="fr-FR"/>
        </w:rPr>
        <w:t>1</w:t>
      </w:r>
      <w:r w:rsidRPr="00E1531D">
        <w:rPr>
          <w:sz w:val="20"/>
          <w:szCs w:val="20"/>
          <w:lang w:val="en-GB" w:eastAsia="fr-FR"/>
        </w:rPr>
        <w:t>0 Casablanca / M</w:t>
      </w:r>
      <w:r w:rsidR="00765CA9" w:rsidRPr="00E1531D">
        <w:rPr>
          <w:sz w:val="20"/>
          <w:szCs w:val="20"/>
          <w:lang w:val="en-GB" w:eastAsia="fr-FR"/>
        </w:rPr>
        <w:t>aroc</w:t>
      </w:r>
    </w:p>
    <w:p w14:paraId="51A06318" w14:textId="6863ED6D" w:rsidR="0080143F" w:rsidRPr="00E1531D" w:rsidRDefault="00F347D5" w:rsidP="00F347D5">
      <w:pPr>
        <w:pStyle w:val="Retraitnormal"/>
        <w:ind w:left="0"/>
        <w:rPr>
          <w:rStyle w:val="Lienhypertexte"/>
          <w:sz w:val="20"/>
          <w:szCs w:val="20"/>
        </w:rPr>
      </w:pPr>
      <w:proofErr w:type="gramStart"/>
      <w:r w:rsidRPr="00E1531D">
        <w:rPr>
          <w:sz w:val="20"/>
          <w:szCs w:val="20"/>
          <w:lang w:eastAsia="fr-FR"/>
        </w:rPr>
        <w:t>T</w:t>
      </w:r>
      <w:r w:rsidR="00B67D46" w:rsidRPr="00E1531D">
        <w:rPr>
          <w:sz w:val="20"/>
          <w:szCs w:val="20"/>
          <w:lang w:eastAsia="fr-FR"/>
        </w:rPr>
        <w:t>é</w:t>
      </w:r>
      <w:r w:rsidR="0080143F" w:rsidRPr="00E1531D">
        <w:rPr>
          <w:sz w:val="20"/>
          <w:szCs w:val="20"/>
          <w:lang w:eastAsia="fr-FR"/>
        </w:rPr>
        <w:t>l.:</w:t>
      </w:r>
      <w:proofErr w:type="gramEnd"/>
      <w:r w:rsidR="0080143F" w:rsidRPr="00E1531D">
        <w:rPr>
          <w:sz w:val="20"/>
          <w:szCs w:val="20"/>
          <w:lang w:eastAsia="fr-FR"/>
        </w:rPr>
        <w:t xml:space="preserve"> </w:t>
      </w:r>
      <w:r w:rsidR="002C0323">
        <w:rPr>
          <w:sz w:val="20"/>
          <w:szCs w:val="20"/>
          <w:lang w:eastAsia="fr-FR"/>
        </w:rPr>
        <w:t>+</w:t>
      </w:r>
      <w:r w:rsidR="0080143F" w:rsidRPr="00E1531D">
        <w:rPr>
          <w:sz w:val="20"/>
          <w:szCs w:val="20"/>
          <w:lang w:eastAsia="fr-FR"/>
        </w:rPr>
        <w:t xml:space="preserve">212 </w:t>
      </w:r>
      <w:r w:rsidR="00E1531D" w:rsidRPr="00E1531D">
        <w:rPr>
          <w:sz w:val="20"/>
          <w:szCs w:val="20"/>
          <w:lang w:eastAsia="fr-FR"/>
        </w:rPr>
        <w:t xml:space="preserve">(0) </w:t>
      </w:r>
      <w:r w:rsidR="005334BA" w:rsidRPr="00E1531D">
        <w:rPr>
          <w:sz w:val="20"/>
          <w:szCs w:val="20"/>
          <w:lang w:eastAsia="fr-FR"/>
        </w:rPr>
        <w:t>5</w:t>
      </w:r>
      <w:r w:rsidR="0080143F" w:rsidRPr="00E1531D">
        <w:rPr>
          <w:sz w:val="20"/>
          <w:szCs w:val="20"/>
          <w:lang w:eastAsia="fr-FR"/>
        </w:rPr>
        <w:t>22 24 28 82</w:t>
      </w:r>
      <w:r w:rsidR="00CD1E26">
        <w:rPr>
          <w:sz w:val="20"/>
          <w:szCs w:val="20"/>
          <w:lang w:eastAsia="fr-FR"/>
        </w:rPr>
        <w:t>/</w:t>
      </w:r>
      <w:r w:rsidR="00E67B1E">
        <w:rPr>
          <w:sz w:val="20"/>
          <w:szCs w:val="20"/>
          <w:lang w:eastAsia="fr-FR"/>
        </w:rPr>
        <w:t>+212 (0)522 40 38 33</w:t>
      </w:r>
      <w:r w:rsidR="002C0323">
        <w:rPr>
          <w:sz w:val="20"/>
          <w:szCs w:val="20"/>
          <w:lang w:eastAsia="fr-FR"/>
        </w:rPr>
        <w:t xml:space="preserve"> </w:t>
      </w:r>
      <w:r w:rsidR="0080143F" w:rsidRPr="00E1531D">
        <w:rPr>
          <w:sz w:val="20"/>
          <w:szCs w:val="20"/>
          <w:lang w:eastAsia="fr-FR"/>
        </w:rPr>
        <w:t xml:space="preserve"> </w:t>
      </w:r>
      <w:hyperlink r:id="rId7" w:history="1">
        <w:r w:rsidRPr="00E1531D">
          <w:rPr>
            <w:rStyle w:val="Lienhypertexte"/>
            <w:sz w:val="20"/>
            <w:szCs w:val="20"/>
          </w:rPr>
          <w:t>E-mail : amica@amica.org</w:t>
        </w:r>
      </w:hyperlink>
      <w:r w:rsidRPr="00E1531D">
        <w:rPr>
          <w:rStyle w:val="Lienhypertexte"/>
          <w:sz w:val="20"/>
          <w:szCs w:val="20"/>
        </w:rPr>
        <w:t>.ma</w:t>
      </w:r>
    </w:p>
    <w:p w14:paraId="11067D0B" w14:textId="77777777" w:rsidR="00F347D5" w:rsidRPr="00E1531D" w:rsidRDefault="00F347D5" w:rsidP="00F347D5">
      <w:pPr>
        <w:pStyle w:val="Retraitnormal"/>
        <w:ind w:left="0"/>
        <w:rPr>
          <w:b/>
          <w:bCs/>
          <w:sz w:val="20"/>
          <w:szCs w:val="20"/>
        </w:rPr>
      </w:pPr>
    </w:p>
    <w:p w14:paraId="7C008CB8" w14:textId="77777777" w:rsidR="00886EF1" w:rsidRPr="00886BAF" w:rsidRDefault="00886EF1" w:rsidP="00F347D5">
      <w:pPr>
        <w:pStyle w:val="Retraitnormal"/>
        <w:ind w:left="0"/>
        <w:rPr>
          <w:b/>
          <w:bCs/>
          <w:sz w:val="20"/>
          <w:szCs w:val="20"/>
        </w:rPr>
      </w:pPr>
    </w:p>
    <w:tbl>
      <w:tblPr>
        <w:tblStyle w:val="Grilledutableau"/>
        <w:tblW w:w="10086" w:type="dxa"/>
        <w:tblInd w:w="-452" w:type="dxa"/>
        <w:tblLook w:val="04A0" w:firstRow="1" w:lastRow="0" w:firstColumn="1" w:lastColumn="0" w:noHBand="0" w:noVBand="1"/>
      </w:tblPr>
      <w:tblGrid>
        <w:gridCol w:w="10998"/>
      </w:tblGrid>
      <w:tr w:rsidR="00886BAF" w14:paraId="3FBB2FE1" w14:textId="77777777" w:rsidTr="003E423C">
        <w:trPr>
          <w:trHeight w:val="2572"/>
        </w:trPr>
        <w:tc>
          <w:tcPr>
            <w:tcW w:w="10086" w:type="dxa"/>
          </w:tcPr>
          <w:p w14:paraId="3C23781D" w14:textId="77777777" w:rsidR="00886BAF" w:rsidRDefault="00886BAF" w:rsidP="003E423C">
            <w:pPr>
              <w:pStyle w:val="Corpsdetexte"/>
              <w:ind w:right="518"/>
              <w:rPr>
                <w:rFonts w:ascii="ArialMT" w:hAnsi="ArialMT" w:cs="ArialMT"/>
                <w:color w:val="000000"/>
                <w:sz w:val="16"/>
                <w:szCs w:val="16"/>
              </w:rPr>
            </w:pPr>
          </w:p>
          <w:p w14:paraId="37C3C162" w14:textId="77777777" w:rsidR="00886BAF" w:rsidRPr="003E423C" w:rsidRDefault="00886BAF" w:rsidP="00886BAF">
            <w:pPr>
              <w:pStyle w:val="Corpsdetexte"/>
              <w:rPr>
                <w:rFonts w:ascii="Arial" w:hAnsi="Arial" w:cs="Arial"/>
                <w:sz w:val="18"/>
                <w:szCs w:val="18"/>
                <w:lang w:eastAsia="fr-FR"/>
              </w:rPr>
            </w:pPr>
            <w:r w:rsidRPr="003E423C">
              <w:rPr>
                <w:rFonts w:ascii="Arial" w:hAnsi="Arial" w:cs="Arial"/>
                <w:color w:val="000000"/>
                <w:sz w:val="18"/>
                <w:szCs w:val="18"/>
              </w:rPr>
              <w:t xml:space="preserve">Nom ou raison </w:t>
            </w:r>
            <w:proofErr w:type="gramStart"/>
            <w:r w:rsidRPr="003E423C">
              <w:rPr>
                <w:rFonts w:ascii="Arial" w:hAnsi="Arial" w:cs="Arial"/>
                <w:color w:val="000000"/>
                <w:sz w:val="18"/>
                <w:szCs w:val="18"/>
              </w:rPr>
              <w:t>sociale</w:t>
            </w:r>
            <w:r w:rsidRPr="003E423C">
              <w:rPr>
                <w:rFonts w:ascii="Arial" w:hAnsi="Arial" w:cs="Arial"/>
                <w:sz w:val="18"/>
                <w:szCs w:val="18"/>
                <w:lang w:eastAsia="fr-FR"/>
              </w:rPr>
              <w:t>:.........................</w:t>
            </w:r>
            <w:r w:rsidR="00DE3C19" w:rsidRPr="003E423C">
              <w:rPr>
                <w:rFonts w:ascii="Arial" w:hAnsi="Arial" w:cs="Arial"/>
                <w:sz w:val="18"/>
                <w:szCs w:val="18"/>
                <w:lang w:eastAsia="fr-FR"/>
              </w:rPr>
              <w:t>.............</w:t>
            </w:r>
            <w:r w:rsidRPr="003E423C">
              <w:rPr>
                <w:rFonts w:ascii="Arial" w:hAnsi="Arial" w:cs="Arial"/>
                <w:sz w:val="18"/>
                <w:szCs w:val="18"/>
                <w:lang w:eastAsia="fr-FR"/>
              </w:rPr>
              <w:t>...................</w:t>
            </w:r>
            <w:r w:rsidR="00DE3C19" w:rsidRPr="003E423C">
              <w:rPr>
                <w:rFonts w:ascii="Arial" w:hAnsi="Arial" w:cs="Arial"/>
                <w:sz w:val="18"/>
                <w:szCs w:val="18"/>
                <w:lang w:eastAsia="fr-FR"/>
              </w:rPr>
              <w:t>...............</w:t>
            </w:r>
            <w:r w:rsidRPr="003E423C">
              <w:rPr>
                <w:rFonts w:ascii="Arial" w:hAnsi="Arial" w:cs="Arial"/>
                <w:sz w:val="18"/>
                <w:szCs w:val="18"/>
                <w:lang w:eastAsia="fr-FR"/>
              </w:rPr>
              <w:t>...</w:t>
            </w:r>
            <w:r w:rsidR="00C56CE4" w:rsidRPr="003E423C">
              <w:rPr>
                <w:rFonts w:ascii="Arial" w:hAnsi="Arial" w:cs="Arial"/>
                <w:sz w:val="18"/>
                <w:szCs w:val="18"/>
                <w:lang w:eastAsia="fr-FR"/>
              </w:rPr>
              <w:t>.</w:t>
            </w:r>
            <w:r w:rsidRPr="003E423C">
              <w:rPr>
                <w:rFonts w:ascii="Arial" w:hAnsi="Arial" w:cs="Arial"/>
                <w:sz w:val="18"/>
                <w:szCs w:val="18"/>
                <w:lang w:eastAsia="fr-FR"/>
              </w:rPr>
              <w:t>.......</w:t>
            </w:r>
            <w:proofErr w:type="gramEnd"/>
            <w:r w:rsidRPr="003E423C">
              <w:rPr>
                <w:rFonts w:ascii="Arial" w:hAnsi="Arial" w:cs="Arial"/>
                <w:sz w:val="18"/>
                <w:szCs w:val="18"/>
                <w:lang w:eastAsia="fr-FR"/>
              </w:rPr>
              <w:t xml:space="preserve"> </w:t>
            </w:r>
            <w:r w:rsidRPr="003E423C">
              <w:rPr>
                <w:rFonts w:ascii="Arial" w:hAnsi="Arial" w:cs="Arial"/>
                <w:color w:val="000000"/>
                <w:sz w:val="18"/>
                <w:szCs w:val="18"/>
              </w:rPr>
              <w:t>Capital social</w:t>
            </w:r>
            <w:proofErr w:type="gramStart"/>
            <w:r w:rsidRPr="003E423C">
              <w:rPr>
                <w:rFonts w:ascii="Arial" w:hAnsi="Arial" w:cs="Arial"/>
                <w:color w:val="000000"/>
                <w:sz w:val="18"/>
                <w:szCs w:val="18"/>
              </w:rPr>
              <w:t xml:space="preserve"> </w:t>
            </w:r>
            <w:r w:rsidR="00DE3C19" w:rsidRPr="003E423C">
              <w:rPr>
                <w:rFonts w:ascii="Arial" w:hAnsi="Arial" w:cs="Arial"/>
                <w:sz w:val="18"/>
                <w:szCs w:val="18"/>
                <w:lang w:eastAsia="fr-FR"/>
              </w:rPr>
              <w:t>:…</w:t>
            </w:r>
            <w:proofErr w:type="gramEnd"/>
            <w:r w:rsidR="00DE3C19" w:rsidRPr="003E423C">
              <w:rPr>
                <w:rFonts w:ascii="Arial" w:hAnsi="Arial" w:cs="Arial"/>
                <w:sz w:val="18"/>
                <w:szCs w:val="18"/>
                <w:lang w:eastAsia="fr-FR"/>
              </w:rPr>
              <w:t>……….……</w:t>
            </w:r>
            <w:r w:rsidRPr="003E423C">
              <w:rPr>
                <w:rFonts w:ascii="Arial" w:hAnsi="Arial" w:cs="Arial"/>
                <w:sz w:val="18"/>
                <w:szCs w:val="18"/>
                <w:lang w:eastAsia="fr-FR"/>
              </w:rPr>
              <w:t>…</w:t>
            </w:r>
            <w:r w:rsidR="003E423C">
              <w:rPr>
                <w:rFonts w:ascii="Arial" w:hAnsi="Arial" w:cs="Arial"/>
                <w:sz w:val="18"/>
                <w:szCs w:val="18"/>
                <w:lang w:eastAsia="fr-FR"/>
              </w:rPr>
              <w:t>…</w:t>
            </w:r>
            <w:r w:rsidR="00DE3C19" w:rsidRPr="003E423C">
              <w:rPr>
                <w:rFonts w:ascii="Arial" w:hAnsi="Arial" w:cs="Arial"/>
                <w:sz w:val="18"/>
                <w:szCs w:val="18"/>
                <w:lang w:eastAsia="fr-FR"/>
              </w:rPr>
              <w:t>…….</w:t>
            </w:r>
            <w:r w:rsidRPr="003E423C">
              <w:rPr>
                <w:rFonts w:ascii="Arial" w:hAnsi="Arial" w:cs="Arial"/>
                <w:sz w:val="18"/>
                <w:szCs w:val="18"/>
                <w:lang w:eastAsia="fr-FR"/>
              </w:rPr>
              <w:t>………………...</w:t>
            </w:r>
          </w:p>
          <w:p w14:paraId="6BDEA610" w14:textId="77777777" w:rsidR="00886BAF" w:rsidRPr="003E423C" w:rsidRDefault="00886BAF" w:rsidP="00DE3C19">
            <w:pPr>
              <w:pStyle w:val="Corpsdetexte"/>
              <w:rPr>
                <w:rFonts w:ascii="Arial" w:hAnsi="Arial" w:cs="Arial"/>
                <w:sz w:val="18"/>
                <w:szCs w:val="18"/>
                <w:lang w:eastAsia="fr-FR"/>
              </w:rPr>
            </w:pPr>
            <w:proofErr w:type="gramStart"/>
            <w:r w:rsidRPr="003E423C">
              <w:rPr>
                <w:rFonts w:ascii="Arial" w:hAnsi="Arial" w:cs="Arial"/>
                <w:color w:val="000000"/>
                <w:sz w:val="18"/>
                <w:szCs w:val="18"/>
              </w:rPr>
              <w:t>Adresse</w:t>
            </w:r>
            <w:r w:rsidRPr="003E423C">
              <w:rPr>
                <w:rFonts w:ascii="Arial" w:hAnsi="Arial" w:cs="Arial"/>
                <w:sz w:val="18"/>
                <w:szCs w:val="18"/>
                <w:lang w:eastAsia="fr-FR"/>
              </w:rPr>
              <w:t>:.......................................................................</w:t>
            </w:r>
            <w:r w:rsidR="00DE3C19" w:rsidRPr="003E423C">
              <w:rPr>
                <w:rFonts w:ascii="Arial" w:hAnsi="Arial" w:cs="Arial"/>
                <w:sz w:val="18"/>
                <w:szCs w:val="18"/>
                <w:lang w:eastAsia="fr-FR"/>
              </w:rPr>
              <w:t>.......................</w:t>
            </w:r>
            <w:r w:rsidRPr="003E423C">
              <w:rPr>
                <w:rFonts w:ascii="Arial" w:hAnsi="Arial" w:cs="Arial"/>
                <w:sz w:val="18"/>
                <w:szCs w:val="18"/>
                <w:lang w:eastAsia="fr-FR"/>
              </w:rPr>
              <w:t>............</w:t>
            </w:r>
            <w:proofErr w:type="gramEnd"/>
            <w:r w:rsidRPr="003E423C">
              <w:rPr>
                <w:rFonts w:ascii="Arial" w:hAnsi="Arial" w:cs="Arial"/>
                <w:color w:val="000000"/>
                <w:sz w:val="18"/>
                <w:szCs w:val="18"/>
              </w:rPr>
              <w:t xml:space="preserve"> Pays</w:t>
            </w:r>
            <w:r w:rsidRPr="003E423C">
              <w:rPr>
                <w:rFonts w:ascii="Arial" w:hAnsi="Arial" w:cs="Arial"/>
                <w:sz w:val="18"/>
                <w:szCs w:val="18"/>
                <w:lang w:eastAsia="fr-FR"/>
              </w:rPr>
              <w:t xml:space="preserve"> …..................................</w:t>
            </w:r>
            <w:r w:rsidR="003E423C">
              <w:rPr>
                <w:rFonts w:ascii="Arial" w:hAnsi="Arial" w:cs="Arial"/>
                <w:sz w:val="18"/>
                <w:szCs w:val="18"/>
                <w:lang w:eastAsia="fr-FR"/>
              </w:rPr>
              <w:t>...</w:t>
            </w:r>
            <w:r w:rsidRPr="003E423C">
              <w:rPr>
                <w:rFonts w:ascii="Arial" w:hAnsi="Arial" w:cs="Arial"/>
                <w:sz w:val="18"/>
                <w:szCs w:val="18"/>
                <w:lang w:eastAsia="fr-FR"/>
              </w:rPr>
              <w:t>...................................</w:t>
            </w:r>
          </w:p>
          <w:p w14:paraId="5795AF5E" w14:textId="77777777" w:rsidR="00886BAF" w:rsidRPr="003E423C" w:rsidRDefault="00886BAF" w:rsidP="00DE3C19">
            <w:pPr>
              <w:pStyle w:val="Corpsdetexte"/>
              <w:rPr>
                <w:rFonts w:ascii="Arial" w:hAnsi="Arial" w:cs="Arial"/>
                <w:sz w:val="18"/>
                <w:szCs w:val="18"/>
                <w:lang w:eastAsia="fr-FR"/>
              </w:rPr>
            </w:pPr>
            <w:proofErr w:type="gramStart"/>
            <w:r w:rsidRPr="003E423C">
              <w:rPr>
                <w:rFonts w:ascii="Arial" w:hAnsi="Arial" w:cs="Arial"/>
                <w:color w:val="000000"/>
                <w:sz w:val="18"/>
                <w:szCs w:val="18"/>
              </w:rPr>
              <w:t>Responsable</w:t>
            </w:r>
            <w:r w:rsidRPr="003E423C">
              <w:rPr>
                <w:rFonts w:ascii="Arial" w:hAnsi="Arial" w:cs="Arial"/>
                <w:sz w:val="18"/>
                <w:szCs w:val="18"/>
                <w:lang w:eastAsia="fr-FR"/>
              </w:rPr>
              <w:t>:</w:t>
            </w:r>
            <w:proofErr w:type="gramEnd"/>
            <w:r w:rsidRPr="003E423C">
              <w:rPr>
                <w:rFonts w:ascii="Arial" w:hAnsi="Arial" w:cs="Arial"/>
                <w:sz w:val="18"/>
                <w:szCs w:val="18"/>
                <w:lang w:eastAsia="fr-FR"/>
              </w:rPr>
              <w:t xml:space="preserve"> .................................</w:t>
            </w:r>
            <w:r w:rsidR="00DE3C19" w:rsidRPr="003E423C">
              <w:rPr>
                <w:rFonts w:ascii="Arial" w:hAnsi="Arial" w:cs="Arial"/>
                <w:sz w:val="18"/>
                <w:szCs w:val="18"/>
                <w:lang w:eastAsia="fr-FR"/>
              </w:rPr>
              <w:t>...............</w:t>
            </w:r>
            <w:r w:rsidRPr="003E423C">
              <w:rPr>
                <w:rFonts w:ascii="Arial" w:hAnsi="Arial" w:cs="Arial"/>
                <w:sz w:val="18"/>
                <w:szCs w:val="18"/>
                <w:lang w:eastAsia="fr-FR"/>
              </w:rPr>
              <w:t>.......................................</w:t>
            </w:r>
            <w:r w:rsidR="00DE3C19" w:rsidRPr="003E423C">
              <w:rPr>
                <w:rFonts w:ascii="Arial" w:hAnsi="Arial" w:cs="Arial"/>
                <w:sz w:val="18"/>
                <w:szCs w:val="18"/>
                <w:lang w:eastAsia="fr-FR"/>
              </w:rPr>
              <w:t>...</w:t>
            </w:r>
            <w:r w:rsidRPr="003E423C">
              <w:rPr>
                <w:rFonts w:ascii="Arial" w:hAnsi="Arial" w:cs="Arial"/>
                <w:sz w:val="18"/>
                <w:szCs w:val="18"/>
                <w:lang w:eastAsia="fr-FR"/>
              </w:rPr>
              <w:t>......</w:t>
            </w:r>
            <w:r w:rsidRPr="003E423C">
              <w:rPr>
                <w:rFonts w:ascii="Arial" w:hAnsi="Arial" w:cs="Arial"/>
                <w:color w:val="000000"/>
                <w:sz w:val="18"/>
                <w:szCs w:val="18"/>
              </w:rPr>
              <w:t xml:space="preserve"> Téléphone</w:t>
            </w:r>
            <w:r w:rsidRPr="003E423C">
              <w:rPr>
                <w:rFonts w:ascii="Arial" w:hAnsi="Arial" w:cs="Arial"/>
                <w:sz w:val="18"/>
                <w:szCs w:val="18"/>
                <w:lang w:eastAsia="fr-FR"/>
              </w:rPr>
              <w:t>...........................</w:t>
            </w:r>
            <w:r w:rsidR="003E423C">
              <w:rPr>
                <w:rFonts w:ascii="Arial" w:hAnsi="Arial" w:cs="Arial"/>
                <w:sz w:val="18"/>
                <w:szCs w:val="18"/>
                <w:lang w:eastAsia="fr-FR"/>
              </w:rPr>
              <w:t>....</w:t>
            </w:r>
            <w:r w:rsidRPr="003E423C">
              <w:rPr>
                <w:rFonts w:ascii="Arial" w:hAnsi="Arial" w:cs="Arial"/>
                <w:sz w:val="18"/>
                <w:szCs w:val="18"/>
                <w:lang w:eastAsia="fr-FR"/>
              </w:rPr>
              <w:t>........................................</w:t>
            </w:r>
          </w:p>
          <w:p w14:paraId="24759738" w14:textId="77777777" w:rsidR="00886BAF" w:rsidRPr="003E423C" w:rsidRDefault="00886BAF" w:rsidP="00DE3C19">
            <w:pPr>
              <w:pStyle w:val="Corpsdetexte"/>
              <w:rPr>
                <w:rFonts w:ascii="Arial" w:hAnsi="Arial" w:cs="Arial"/>
                <w:sz w:val="18"/>
                <w:szCs w:val="18"/>
                <w:lang w:eastAsia="fr-FR"/>
              </w:rPr>
            </w:pPr>
            <w:proofErr w:type="gramStart"/>
            <w:r w:rsidRPr="003E423C">
              <w:rPr>
                <w:rFonts w:ascii="Arial" w:hAnsi="Arial" w:cs="Arial"/>
                <w:sz w:val="18"/>
                <w:szCs w:val="18"/>
                <w:lang w:eastAsia="fr-FR"/>
              </w:rPr>
              <w:t>Fax:.................</w:t>
            </w:r>
            <w:r w:rsidR="00DE3C19" w:rsidRPr="003E423C">
              <w:rPr>
                <w:rFonts w:ascii="Arial" w:hAnsi="Arial" w:cs="Arial"/>
                <w:sz w:val="18"/>
                <w:szCs w:val="18"/>
                <w:lang w:eastAsia="fr-FR"/>
              </w:rPr>
              <w:t>.......</w:t>
            </w:r>
            <w:r w:rsidRPr="003E423C">
              <w:rPr>
                <w:rFonts w:ascii="Arial" w:hAnsi="Arial" w:cs="Arial"/>
                <w:sz w:val="18"/>
                <w:szCs w:val="18"/>
                <w:lang w:eastAsia="fr-FR"/>
              </w:rPr>
              <w:t>.................................</w:t>
            </w:r>
            <w:proofErr w:type="gramEnd"/>
            <w:r w:rsidRPr="003E423C">
              <w:rPr>
                <w:rFonts w:ascii="Arial" w:hAnsi="Arial" w:cs="Arial"/>
                <w:sz w:val="18"/>
                <w:szCs w:val="18"/>
                <w:lang w:eastAsia="fr-FR"/>
              </w:rPr>
              <w:t>E-mail .............</w:t>
            </w:r>
            <w:r w:rsidR="00DE3C19" w:rsidRPr="003E423C">
              <w:rPr>
                <w:rFonts w:ascii="Arial" w:hAnsi="Arial" w:cs="Arial"/>
                <w:sz w:val="18"/>
                <w:szCs w:val="18"/>
                <w:lang w:eastAsia="fr-FR"/>
              </w:rPr>
              <w:t>.........</w:t>
            </w:r>
            <w:r w:rsidRPr="003E423C">
              <w:rPr>
                <w:rFonts w:ascii="Arial" w:hAnsi="Arial" w:cs="Arial"/>
                <w:sz w:val="18"/>
                <w:szCs w:val="18"/>
                <w:lang w:eastAsia="fr-FR"/>
              </w:rPr>
              <w:t>..</w:t>
            </w:r>
            <w:r w:rsidR="00DE3C19" w:rsidRPr="003E423C">
              <w:rPr>
                <w:rFonts w:ascii="Arial" w:hAnsi="Arial" w:cs="Arial"/>
                <w:sz w:val="18"/>
                <w:szCs w:val="18"/>
                <w:lang w:eastAsia="fr-FR"/>
              </w:rPr>
              <w:t>.........</w:t>
            </w:r>
            <w:r w:rsidRPr="003E423C">
              <w:rPr>
                <w:rFonts w:ascii="Arial" w:hAnsi="Arial" w:cs="Arial"/>
                <w:sz w:val="18"/>
                <w:szCs w:val="18"/>
                <w:lang w:eastAsia="fr-FR"/>
              </w:rPr>
              <w:t>…</w:t>
            </w:r>
            <w:r w:rsidR="00DE3C19" w:rsidRPr="003E423C">
              <w:rPr>
                <w:rFonts w:ascii="Arial" w:hAnsi="Arial" w:cs="Arial"/>
                <w:sz w:val="18"/>
                <w:szCs w:val="18"/>
                <w:lang w:eastAsia="fr-FR"/>
              </w:rPr>
              <w:t>…….</w:t>
            </w:r>
            <w:r w:rsidRPr="003E423C">
              <w:rPr>
                <w:rFonts w:ascii="Arial" w:hAnsi="Arial" w:cs="Arial"/>
                <w:sz w:val="18"/>
                <w:szCs w:val="18"/>
                <w:lang w:eastAsia="fr-FR"/>
              </w:rPr>
              <w:t>Site Web:… …</w:t>
            </w:r>
            <w:r w:rsidR="00E1531D">
              <w:rPr>
                <w:rFonts w:ascii="Arial" w:hAnsi="Arial" w:cs="Arial"/>
                <w:sz w:val="18"/>
                <w:szCs w:val="18"/>
                <w:lang w:eastAsia="fr-FR"/>
              </w:rPr>
              <w:t>…..</w:t>
            </w:r>
            <w:r w:rsidRPr="003E423C">
              <w:rPr>
                <w:rFonts w:ascii="Arial" w:hAnsi="Arial" w:cs="Arial"/>
                <w:sz w:val="18"/>
                <w:szCs w:val="18"/>
                <w:lang w:eastAsia="fr-FR"/>
              </w:rPr>
              <w:t>………</w:t>
            </w:r>
            <w:r w:rsidR="00DE3C19" w:rsidRPr="003E423C">
              <w:rPr>
                <w:rFonts w:ascii="Arial" w:hAnsi="Arial" w:cs="Arial"/>
                <w:sz w:val="18"/>
                <w:szCs w:val="18"/>
                <w:lang w:eastAsia="fr-FR"/>
              </w:rPr>
              <w:t>…</w:t>
            </w:r>
            <w:r w:rsidRPr="003E423C">
              <w:rPr>
                <w:rFonts w:ascii="Arial" w:hAnsi="Arial" w:cs="Arial"/>
                <w:sz w:val="18"/>
                <w:szCs w:val="18"/>
                <w:lang w:eastAsia="fr-FR"/>
              </w:rPr>
              <w:t>………………………..……..</w:t>
            </w:r>
          </w:p>
          <w:p w14:paraId="4E3712AA" w14:textId="77777777" w:rsidR="00886BAF" w:rsidRPr="003E423C" w:rsidRDefault="00886BAF" w:rsidP="00886BAF">
            <w:pPr>
              <w:pStyle w:val="Corpsdetexte"/>
              <w:spacing w:line="360" w:lineRule="auto"/>
              <w:rPr>
                <w:rFonts w:ascii="Arial" w:hAnsi="Arial" w:cs="Arial"/>
                <w:sz w:val="18"/>
                <w:szCs w:val="18"/>
                <w:lang w:eastAsia="fr-FR"/>
              </w:rPr>
            </w:pPr>
            <w:r w:rsidRPr="003E423C">
              <w:rPr>
                <w:rFonts w:ascii="Arial" w:hAnsi="Arial" w:cs="Arial"/>
                <w:color w:val="000000"/>
                <w:sz w:val="18"/>
                <w:szCs w:val="18"/>
              </w:rPr>
              <w:t xml:space="preserve">Domaine </w:t>
            </w:r>
            <w:proofErr w:type="gramStart"/>
            <w:r w:rsidRPr="003E423C">
              <w:rPr>
                <w:rFonts w:ascii="Arial" w:hAnsi="Arial" w:cs="Arial"/>
                <w:color w:val="000000"/>
                <w:sz w:val="18"/>
                <w:szCs w:val="18"/>
              </w:rPr>
              <w:t>d’activité</w:t>
            </w:r>
            <w:r w:rsidRPr="003E423C">
              <w:rPr>
                <w:rFonts w:ascii="Arial" w:hAnsi="Arial" w:cs="Arial"/>
                <w:sz w:val="18"/>
                <w:szCs w:val="18"/>
                <w:lang w:eastAsia="fr-FR"/>
              </w:rPr>
              <w:t>:....................….</w:t>
            </w:r>
            <w:proofErr w:type="gramEnd"/>
            <w:r w:rsidRPr="003E423C">
              <w:rPr>
                <w:rFonts w:ascii="Arial" w:hAnsi="Arial" w:cs="Arial"/>
                <w:sz w:val="18"/>
                <w:szCs w:val="18"/>
                <w:lang w:eastAsia="fr-FR"/>
              </w:rPr>
              <w:t>.…………………………......................................................................................................................</w:t>
            </w:r>
          </w:p>
          <w:p w14:paraId="31D3DD00" w14:textId="77777777" w:rsidR="00886BAF" w:rsidRPr="003E423C" w:rsidRDefault="00886BAF" w:rsidP="00886BAF">
            <w:pPr>
              <w:pStyle w:val="Corpsdetexte"/>
              <w:spacing w:line="360" w:lineRule="auto"/>
              <w:rPr>
                <w:rFonts w:ascii="Arial" w:hAnsi="Arial" w:cs="Arial"/>
                <w:color w:val="000000"/>
                <w:sz w:val="18"/>
                <w:szCs w:val="18"/>
              </w:rPr>
            </w:pPr>
            <w:r w:rsidRPr="003E423C">
              <w:rPr>
                <w:rFonts w:ascii="Arial" w:hAnsi="Arial" w:cs="Arial"/>
                <w:sz w:val="18"/>
                <w:szCs w:val="18"/>
                <w:lang w:eastAsia="fr-FR"/>
              </w:rPr>
              <w:t>...................…..…………………………...........................................................................................................................................................</w:t>
            </w:r>
            <w:r w:rsidRPr="003E423C">
              <w:rPr>
                <w:rFonts w:ascii="Arial" w:hAnsi="Arial" w:cs="Arial"/>
                <w:color w:val="000000"/>
                <w:sz w:val="18"/>
                <w:szCs w:val="18"/>
              </w:rPr>
              <w:t xml:space="preserve"> </w:t>
            </w:r>
          </w:p>
          <w:p w14:paraId="0CC0BF69" w14:textId="77777777" w:rsidR="00886BAF" w:rsidRDefault="00886BAF" w:rsidP="00886BAF">
            <w:pPr>
              <w:pStyle w:val="Corpsdetexte"/>
              <w:spacing w:line="360" w:lineRule="auto"/>
              <w:rPr>
                <w:rFonts w:ascii="Arial" w:hAnsi="Arial" w:cs="Arial"/>
                <w:sz w:val="18"/>
                <w:szCs w:val="18"/>
                <w:lang w:eastAsia="fr-FR"/>
              </w:rPr>
            </w:pPr>
            <w:r w:rsidRPr="003E423C">
              <w:rPr>
                <w:rFonts w:ascii="Arial" w:hAnsi="Arial" w:cs="Arial"/>
                <w:color w:val="000000"/>
                <w:sz w:val="18"/>
                <w:szCs w:val="18"/>
              </w:rPr>
              <w:t xml:space="preserve">Chiffre d’affaires </w:t>
            </w:r>
            <w:r w:rsidRPr="003E423C">
              <w:rPr>
                <w:rFonts w:ascii="Arial" w:hAnsi="Arial" w:cs="Arial"/>
                <w:sz w:val="18"/>
                <w:szCs w:val="18"/>
                <w:lang w:eastAsia="fr-FR"/>
              </w:rPr>
              <w:t>………………</w:t>
            </w:r>
            <w:proofErr w:type="gramStart"/>
            <w:r w:rsidRPr="003E423C">
              <w:rPr>
                <w:rFonts w:ascii="Arial" w:hAnsi="Arial" w:cs="Arial"/>
                <w:sz w:val="18"/>
                <w:szCs w:val="18"/>
                <w:lang w:eastAsia="fr-FR"/>
              </w:rPr>
              <w:t>…….</w:t>
            </w:r>
            <w:proofErr w:type="gramEnd"/>
            <w:r w:rsidRPr="003E423C">
              <w:rPr>
                <w:rFonts w:ascii="Arial" w:hAnsi="Arial" w:cs="Arial"/>
                <w:sz w:val="18"/>
                <w:szCs w:val="18"/>
                <w:lang w:eastAsia="fr-FR"/>
              </w:rPr>
              <w:t>……….………………………………………………………………………………………………………..</w:t>
            </w:r>
          </w:p>
          <w:p w14:paraId="27D2094A" w14:textId="1ABB5530" w:rsidR="004D3825" w:rsidRDefault="004D3825" w:rsidP="00886BAF">
            <w:pPr>
              <w:pStyle w:val="Corpsdetexte"/>
              <w:spacing w:line="360" w:lineRule="auto"/>
              <w:rPr>
                <w:rFonts w:ascii="Arial" w:hAnsi="Arial" w:cs="Arial"/>
                <w:sz w:val="16"/>
                <w:szCs w:val="16"/>
                <w:lang w:eastAsia="fr-FR"/>
              </w:rPr>
            </w:pPr>
            <w:r>
              <w:rPr>
                <w:rFonts w:ascii="Arial" w:hAnsi="Arial" w:cs="Arial"/>
                <w:sz w:val="18"/>
                <w:szCs w:val="18"/>
                <w:lang w:eastAsia="fr-FR"/>
              </w:rPr>
              <w:t>ICE ………………………………………………………………………………………………………………………………………………</w:t>
            </w:r>
            <w:proofErr w:type="gramStart"/>
            <w:r>
              <w:rPr>
                <w:rFonts w:ascii="Arial" w:hAnsi="Arial" w:cs="Arial"/>
                <w:sz w:val="18"/>
                <w:szCs w:val="18"/>
                <w:lang w:eastAsia="fr-FR"/>
              </w:rPr>
              <w:t>…….</w:t>
            </w:r>
            <w:proofErr w:type="gramEnd"/>
          </w:p>
        </w:tc>
      </w:tr>
    </w:tbl>
    <w:p w14:paraId="0B2895F8" w14:textId="77777777" w:rsidR="0080143F" w:rsidRPr="00B67D46" w:rsidRDefault="0080143F" w:rsidP="0080143F">
      <w:pPr>
        <w:jc w:val="both"/>
        <w:rPr>
          <w:rFonts w:ascii="Arial" w:hAnsi="Arial" w:cs="Arial"/>
          <w:sz w:val="16"/>
          <w:szCs w:val="16"/>
        </w:rPr>
      </w:pPr>
    </w:p>
    <w:p w14:paraId="2F0E0CA8" w14:textId="77777777" w:rsidR="00B67D46" w:rsidRPr="003E423C" w:rsidRDefault="006D1076" w:rsidP="00B67D46">
      <w:pPr>
        <w:autoSpaceDE w:val="0"/>
        <w:autoSpaceDN w:val="0"/>
        <w:adjustRightInd w:val="0"/>
        <w:rPr>
          <w:rFonts w:ascii="ArialMT" w:hAnsi="ArialMT" w:cs="ArialMT"/>
          <w:b/>
          <w:bCs/>
          <w:color w:val="000000"/>
          <w:sz w:val="20"/>
          <w:szCs w:val="20"/>
        </w:rPr>
      </w:pPr>
      <w:r w:rsidRPr="003E423C">
        <w:rPr>
          <w:rFonts w:ascii="ArialMT" w:hAnsi="ArialMT" w:cs="ArialMT"/>
          <w:b/>
          <w:bCs/>
          <w:color w:val="000000"/>
          <w:sz w:val="20"/>
          <w:szCs w:val="20"/>
        </w:rPr>
        <w:t>Le forfait d’inscription se présente</w:t>
      </w:r>
      <w:r w:rsidR="00B67D46" w:rsidRPr="003E423C">
        <w:rPr>
          <w:rFonts w:ascii="ArialMT" w:hAnsi="ArialMT" w:cs="ArialMT"/>
          <w:b/>
          <w:bCs/>
          <w:color w:val="000000"/>
          <w:sz w:val="20"/>
          <w:szCs w:val="20"/>
        </w:rPr>
        <w:t xml:space="preserve"> comme suit :</w:t>
      </w:r>
    </w:p>
    <w:tbl>
      <w:tblPr>
        <w:tblW w:w="11058" w:type="dxa"/>
        <w:tblCellSpacing w:w="20" w:type="dxa"/>
        <w:tblInd w:w="-434" w:type="dxa"/>
        <w:tblBorders>
          <w:top w:val="inset" w:sz="6" w:space="0" w:color="auto"/>
          <w:left w:val="inset" w:sz="6" w:space="0" w:color="auto"/>
          <w:bottom w:val="inset" w:sz="6" w:space="0" w:color="auto"/>
          <w:right w:val="inset" w:sz="6" w:space="0" w:color="auto"/>
          <w:insideV w:val="single" w:sz="4" w:space="0" w:color="auto"/>
        </w:tblBorders>
        <w:tblLook w:val="04A0" w:firstRow="1" w:lastRow="0" w:firstColumn="1" w:lastColumn="0" w:noHBand="0" w:noVBand="1"/>
      </w:tblPr>
      <w:tblGrid>
        <w:gridCol w:w="5965"/>
        <w:gridCol w:w="2796"/>
        <w:gridCol w:w="2297"/>
      </w:tblGrid>
      <w:tr w:rsidR="00F347D5" w:rsidRPr="00F347D5" w14:paraId="67A0B01B" w14:textId="77777777" w:rsidTr="003E423C">
        <w:trPr>
          <w:trHeight w:val="628"/>
          <w:tblCellSpacing w:w="20" w:type="dxa"/>
        </w:trPr>
        <w:tc>
          <w:tcPr>
            <w:tcW w:w="6142" w:type="dxa"/>
            <w:tcBorders>
              <w:top w:val="inset" w:sz="6" w:space="0" w:color="auto"/>
              <w:bottom w:val="inset" w:sz="6" w:space="0" w:color="auto"/>
            </w:tcBorders>
          </w:tcPr>
          <w:p w14:paraId="49086066" w14:textId="77777777" w:rsidR="00F347D5" w:rsidRPr="00B67D46" w:rsidRDefault="00F347D5" w:rsidP="00E76AA5">
            <w:pPr>
              <w:rPr>
                <w:rFonts w:eastAsia="Batang"/>
              </w:rPr>
            </w:pPr>
          </w:p>
          <w:p w14:paraId="6166FAF3" w14:textId="77777777" w:rsidR="00B67D46" w:rsidRPr="00B67D46" w:rsidRDefault="00B67D46" w:rsidP="00E76AA5">
            <w:pPr>
              <w:rPr>
                <w:rFonts w:eastAsia="Batang"/>
              </w:rPr>
            </w:pPr>
          </w:p>
        </w:tc>
        <w:tc>
          <w:tcPr>
            <w:tcW w:w="2485" w:type="dxa"/>
            <w:tcBorders>
              <w:top w:val="inset" w:sz="6" w:space="0" w:color="auto"/>
              <w:bottom w:val="inset" w:sz="6" w:space="0" w:color="auto"/>
            </w:tcBorders>
            <w:shd w:val="clear" w:color="auto" w:fill="2E74B5"/>
          </w:tcPr>
          <w:p w14:paraId="46B62A92" w14:textId="77777777" w:rsidR="00F347D5" w:rsidRPr="00B67D46" w:rsidRDefault="00F347D5" w:rsidP="00F347D5">
            <w:pPr>
              <w:autoSpaceDE w:val="0"/>
              <w:autoSpaceDN w:val="0"/>
              <w:adjustRightInd w:val="0"/>
              <w:jc w:val="center"/>
              <w:rPr>
                <w:rFonts w:ascii="Arial" w:eastAsia="Batang" w:hAnsi="Arial" w:cs="Arial"/>
                <w:b/>
                <w:bCs/>
                <w:sz w:val="18"/>
                <w:szCs w:val="18"/>
              </w:rPr>
            </w:pPr>
          </w:p>
          <w:p w14:paraId="558C0B43" w14:textId="77777777" w:rsidR="00F347D5" w:rsidRPr="00F347D5" w:rsidRDefault="00765CA9" w:rsidP="00F347D5">
            <w:pPr>
              <w:autoSpaceDE w:val="0"/>
              <w:autoSpaceDN w:val="0"/>
              <w:adjustRightInd w:val="0"/>
              <w:jc w:val="center"/>
              <w:rPr>
                <w:rFonts w:ascii="Arial" w:eastAsia="Batang" w:hAnsi="Arial" w:cs="Arial"/>
                <w:b/>
                <w:bCs/>
                <w:sz w:val="18"/>
                <w:szCs w:val="18"/>
              </w:rPr>
            </w:pPr>
            <w:r>
              <w:rPr>
                <w:rFonts w:ascii="Arial" w:eastAsia="Batang" w:hAnsi="Arial" w:cs="Arial"/>
                <w:b/>
                <w:bCs/>
                <w:sz w:val="18"/>
                <w:szCs w:val="18"/>
              </w:rPr>
              <w:t>Prix Unitaire</w:t>
            </w:r>
          </w:p>
          <w:p w14:paraId="7898FC94" w14:textId="77777777" w:rsidR="00F347D5" w:rsidRPr="00F347D5" w:rsidRDefault="00F347D5" w:rsidP="00F347D5">
            <w:pPr>
              <w:autoSpaceDE w:val="0"/>
              <w:autoSpaceDN w:val="0"/>
              <w:adjustRightInd w:val="0"/>
              <w:jc w:val="center"/>
              <w:rPr>
                <w:rFonts w:ascii="Arial" w:eastAsia="Batang" w:hAnsi="Arial" w:cs="Arial"/>
                <w:b/>
                <w:bCs/>
                <w:sz w:val="18"/>
                <w:szCs w:val="18"/>
              </w:rPr>
            </w:pPr>
            <w:r w:rsidRPr="00F347D5">
              <w:rPr>
                <w:rFonts w:ascii="Arial" w:eastAsia="Batang" w:hAnsi="Arial" w:cs="Arial"/>
                <w:b/>
                <w:bCs/>
                <w:sz w:val="18"/>
                <w:szCs w:val="18"/>
              </w:rPr>
              <w:t>(MAD)</w:t>
            </w:r>
          </w:p>
        </w:tc>
        <w:tc>
          <w:tcPr>
            <w:tcW w:w="2271" w:type="dxa"/>
            <w:tcBorders>
              <w:top w:val="inset" w:sz="6" w:space="0" w:color="auto"/>
              <w:bottom w:val="inset" w:sz="6" w:space="0" w:color="auto"/>
            </w:tcBorders>
            <w:shd w:val="clear" w:color="auto" w:fill="2E74B5"/>
          </w:tcPr>
          <w:p w14:paraId="201EA18B" w14:textId="77777777" w:rsidR="00F347D5" w:rsidRPr="00F347D5" w:rsidRDefault="00F347D5" w:rsidP="00F347D5">
            <w:pPr>
              <w:autoSpaceDE w:val="0"/>
              <w:autoSpaceDN w:val="0"/>
              <w:adjustRightInd w:val="0"/>
              <w:rPr>
                <w:rFonts w:ascii="Arial" w:eastAsia="Batang" w:hAnsi="Arial" w:cs="Arial"/>
                <w:b/>
                <w:bCs/>
                <w:sz w:val="18"/>
                <w:szCs w:val="18"/>
              </w:rPr>
            </w:pPr>
          </w:p>
          <w:p w14:paraId="52281B00" w14:textId="77777777" w:rsidR="00F347D5" w:rsidRPr="00F347D5" w:rsidRDefault="00765CA9" w:rsidP="00E76AA5">
            <w:pPr>
              <w:autoSpaceDE w:val="0"/>
              <w:autoSpaceDN w:val="0"/>
              <w:adjustRightInd w:val="0"/>
              <w:jc w:val="center"/>
              <w:rPr>
                <w:rFonts w:ascii="Arial" w:eastAsia="Batang" w:hAnsi="Arial" w:cs="Arial"/>
                <w:b/>
                <w:bCs/>
                <w:sz w:val="18"/>
                <w:szCs w:val="18"/>
              </w:rPr>
            </w:pPr>
            <w:r>
              <w:rPr>
                <w:rFonts w:ascii="Arial" w:eastAsia="Batang" w:hAnsi="Arial" w:cs="Arial"/>
                <w:b/>
                <w:bCs/>
                <w:sz w:val="18"/>
                <w:szCs w:val="18"/>
              </w:rPr>
              <w:t>Nombre</w:t>
            </w:r>
          </w:p>
        </w:tc>
      </w:tr>
      <w:tr w:rsidR="00F347D5" w:rsidRPr="00F347D5" w14:paraId="0DA3B4B7" w14:textId="77777777" w:rsidTr="003E423C">
        <w:trPr>
          <w:trHeight w:val="1540"/>
          <w:tblCellSpacing w:w="20" w:type="dxa"/>
        </w:trPr>
        <w:tc>
          <w:tcPr>
            <w:tcW w:w="6142" w:type="dxa"/>
          </w:tcPr>
          <w:p w14:paraId="1A90E53C" w14:textId="77777777" w:rsidR="00765CA9" w:rsidRDefault="003D4220" w:rsidP="00765CA9">
            <w:pPr>
              <w:autoSpaceDE w:val="0"/>
              <w:autoSpaceDN w:val="0"/>
              <w:adjustRightInd w:val="0"/>
              <w:rPr>
                <w:rFonts w:ascii="ArialMT" w:hAnsi="ArialMT" w:cs="ArialMT"/>
                <w:color w:val="000000"/>
                <w:sz w:val="18"/>
                <w:szCs w:val="18"/>
              </w:rPr>
            </w:pPr>
            <w:r>
              <w:rPr>
                <w:rFonts w:ascii="Arial-BoldMT" w:hAnsi="Arial-BoldMT" w:cs="Arial-BoldMT"/>
                <w:b/>
                <w:bCs/>
                <w:color w:val="000000"/>
                <w:sz w:val="18"/>
                <w:szCs w:val="18"/>
              </w:rPr>
              <w:t>Forfait Stand de 9</w:t>
            </w:r>
            <w:r w:rsidR="00765CA9">
              <w:rPr>
                <w:rFonts w:ascii="Arial-BoldMT" w:hAnsi="Arial-BoldMT" w:cs="Arial-BoldMT"/>
                <w:b/>
                <w:bCs/>
                <w:color w:val="000000"/>
                <w:sz w:val="18"/>
                <w:szCs w:val="18"/>
              </w:rPr>
              <w:t xml:space="preserve"> m²</w:t>
            </w:r>
            <w:r w:rsidR="00765CA9">
              <w:rPr>
                <w:rFonts w:ascii="ArialMT" w:hAnsi="ArialMT" w:cs="ArialMT"/>
                <w:color w:val="000000"/>
                <w:sz w:val="18"/>
                <w:szCs w:val="18"/>
              </w:rPr>
              <w:t>.</w:t>
            </w:r>
          </w:p>
          <w:p w14:paraId="43B6F814" w14:textId="77777777" w:rsidR="00DE3C19" w:rsidRDefault="00DE3C19" w:rsidP="00765CA9">
            <w:pPr>
              <w:autoSpaceDE w:val="0"/>
              <w:autoSpaceDN w:val="0"/>
              <w:adjustRightInd w:val="0"/>
              <w:rPr>
                <w:rFonts w:ascii="ArialMT" w:hAnsi="ArialMT" w:cs="ArialMT"/>
                <w:color w:val="000000"/>
                <w:sz w:val="16"/>
                <w:szCs w:val="16"/>
              </w:rPr>
            </w:pPr>
          </w:p>
          <w:p w14:paraId="5D57E377" w14:textId="77777777" w:rsidR="00765CA9" w:rsidRPr="003E423C" w:rsidRDefault="00765CA9" w:rsidP="00765CA9">
            <w:pPr>
              <w:autoSpaceDE w:val="0"/>
              <w:autoSpaceDN w:val="0"/>
              <w:adjustRightInd w:val="0"/>
              <w:rPr>
                <w:rFonts w:asciiTheme="minorBidi" w:hAnsiTheme="minorBidi" w:cstheme="minorBidi"/>
                <w:color w:val="000000"/>
                <w:sz w:val="18"/>
                <w:szCs w:val="18"/>
              </w:rPr>
            </w:pPr>
            <w:r w:rsidRPr="003E423C">
              <w:rPr>
                <w:rFonts w:asciiTheme="minorBidi" w:hAnsiTheme="minorBidi" w:cstheme="minorBidi"/>
                <w:color w:val="000000"/>
                <w:sz w:val="18"/>
                <w:szCs w:val="18"/>
              </w:rPr>
              <w:t>Ce forfait comprend les frais d’inscription et l’aménagement d’</w:t>
            </w:r>
            <w:r w:rsidR="003D4220" w:rsidRPr="003E423C">
              <w:rPr>
                <w:rFonts w:asciiTheme="minorBidi" w:hAnsiTheme="minorBidi" w:cstheme="minorBidi"/>
                <w:color w:val="000000"/>
                <w:sz w:val="18"/>
                <w:szCs w:val="18"/>
              </w:rPr>
              <w:t>un stand équipé (3 x 3 m</w:t>
            </w:r>
            <w:proofErr w:type="gramStart"/>
            <w:r w:rsidR="003D4220" w:rsidRPr="003E423C">
              <w:rPr>
                <w:rFonts w:asciiTheme="minorBidi" w:hAnsiTheme="minorBidi" w:cstheme="minorBidi"/>
                <w:color w:val="000000"/>
                <w:sz w:val="18"/>
                <w:szCs w:val="18"/>
              </w:rPr>
              <w:t>)  comprenant</w:t>
            </w:r>
            <w:proofErr w:type="gramEnd"/>
            <w:r w:rsidR="003D4220" w:rsidRPr="003E423C">
              <w:rPr>
                <w:rFonts w:asciiTheme="minorBidi" w:hAnsiTheme="minorBidi" w:cstheme="minorBidi"/>
                <w:color w:val="000000"/>
                <w:sz w:val="18"/>
                <w:szCs w:val="18"/>
              </w:rPr>
              <w:t xml:space="preserve"> une table, 3</w:t>
            </w:r>
            <w:r w:rsidRPr="003E423C">
              <w:rPr>
                <w:rFonts w:asciiTheme="minorBidi" w:hAnsiTheme="minorBidi" w:cstheme="minorBidi"/>
                <w:color w:val="000000"/>
                <w:sz w:val="18"/>
                <w:szCs w:val="18"/>
              </w:rPr>
              <w:t xml:space="preserve"> chaises, votre enseigne, 3 spots lumineux, une corbeille à papier, moquette et une prise électrique.</w:t>
            </w:r>
          </w:p>
          <w:p w14:paraId="0FBE4205" w14:textId="77777777" w:rsidR="00F347D5" w:rsidRPr="00DE3C19" w:rsidRDefault="00F347D5" w:rsidP="00F347D5">
            <w:pPr>
              <w:autoSpaceDE w:val="0"/>
              <w:autoSpaceDN w:val="0"/>
              <w:adjustRightInd w:val="0"/>
              <w:jc w:val="both"/>
              <w:rPr>
                <w:rFonts w:eastAsia="Batang"/>
                <w:sz w:val="18"/>
                <w:szCs w:val="18"/>
              </w:rPr>
            </w:pPr>
          </w:p>
          <w:p w14:paraId="10F781FA" w14:textId="77777777" w:rsidR="00D37FC9" w:rsidRPr="00D37FC9" w:rsidRDefault="00D37FC9" w:rsidP="00F347D5">
            <w:pPr>
              <w:autoSpaceDE w:val="0"/>
              <w:autoSpaceDN w:val="0"/>
              <w:adjustRightInd w:val="0"/>
              <w:jc w:val="both"/>
              <w:rPr>
                <w:rFonts w:eastAsia="Batang"/>
                <w:b/>
              </w:rPr>
            </w:pPr>
          </w:p>
        </w:tc>
        <w:tc>
          <w:tcPr>
            <w:tcW w:w="2485" w:type="dxa"/>
          </w:tcPr>
          <w:p w14:paraId="0242043A" w14:textId="77777777" w:rsidR="000E1918" w:rsidRDefault="000E1918" w:rsidP="004F6AD5">
            <w:pPr>
              <w:spacing w:before="120" w:after="120"/>
              <w:jc w:val="center"/>
              <w:rPr>
                <w:rFonts w:ascii="Arial" w:eastAsia="Batang" w:hAnsi="Arial" w:cs="Arial"/>
                <w:b/>
                <w:bCs/>
                <w:sz w:val="18"/>
                <w:szCs w:val="18"/>
                <w:lang w:val="en-GB"/>
              </w:rPr>
            </w:pPr>
          </w:p>
          <w:p w14:paraId="39A8E596" w14:textId="2E7C44A9" w:rsidR="00A142B0" w:rsidRDefault="0036211D" w:rsidP="00541176">
            <w:pPr>
              <w:spacing w:before="120" w:after="120"/>
              <w:jc w:val="center"/>
              <w:rPr>
                <w:rFonts w:ascii="Arial" w:eastAsia="Batang" w:hAnsi="Arial" w:cs="Arial"/>
                <w:b/>
                <w:bCs/>
                <w:sz w:val="18"/>
                <w:szCs w:val="18"/>
                <w:lang w:val="en-GB"/>
              </w:rPr>
            </w:pPr>
            <w:r>
              <w:rPr>
                <w:rFonts w:ascii="Arial" w:eastAsia="Batang" w:hAnsi="Arial" w:cs="Arial"/>
                <w:b/>
                <w:bCs/>
                <w:sz w:val="18"/>
                <w:szCs w:val="18"/>
                <w:lang w:val="en-GB"/>
              </w:rPr>
              <w:t xml:space="preserve">30 </w:t>
            </w:r>
            <w:r w:rsidR="00F347D5" w:rsidRPr="00F347D5">
              <w:rPr>
                <w:rFonts w:ascii="Arial" w:eastAsia="Batang" w:hAnsi="Arial" w:cs="Arial"/>
                <w:b/>
                <w:bCs/>
                <w:sz w:val="18"/>
                <w:szCs w:val="18"/>
                <w:lang w:val="en-GB"/>
              </w:rPr>
              <w:t>000</w:t>
            </w:r>
            <w:r w:rsidR="00541176">
              <w:rPr>
                <w:rFonts w:ascii="Arial" w:eastAsia="Batang" w:hAnsi="Arial" w:cs="Arial"/>
                <w:b/>
                <w:bCs/>
                <w:sz w:val="18"/>
                <w:szCs w:val="18"/>
                <w:lang w:val="en-GB"/>
              </w:rPr>
              <w:t xml:space="preserve"> DH </w:t>
            </w:r>
            <w:r w:rsidR="00791BF0">
              <w:rPr>
                <w:rFonts w:ascii="Arial" w:eastAsia="Batang" w:hAnsi="Arial" w:cs="Arial"/>
                <w:b/>
                <w:bCs/>
                <w:sz w:val="18"/>
                <w:szCs w:val="18"/>
                <w:lang w:val="en-GB"/>
              </w:rPr>
              <w:t>H.T.</w:t>
            </w:r>
          </w:p>
          <w:p w14:paraId="1F7C6E08" w14:textId="77777777" w:rsidR="00A142B0" w:rsidRPr="00F347D5" w:rsidRDefault="00A142B0" w:rsidP="004F6AD5">
            <w:pPr>
              <w:spacing w:before="120" w:after="120"/>
              <w:jc w:val="center"/>
              <w:rPr>
                <w:rFonts w:eastAsia="Batang"/>
                <w:lang w:val="en-GB"/>
              </w:rPr>
            </w:pPr>
          </w:p>
        </w:tc>
        <w:tc>
          <w:tcPr>
            <w:tcW w:w="2271" w:type="dxa"/>
          </w:tcPr>
          <w:p w14:paraId="0395FEC7" w14:textId="77777777" w:rsidR="000E1918" w:rsidRDefault="000E1918" w:rsidP="00E76AA5">
            <w:pPr>
              <w:rPr>
                <w:rFonts w:eastAsia="Batang"/>
                <w:lang w:val="en-GB"/>
              </w:rPr>
            </w:pPr>
          </w:p>
          <w:p w14:paraId="2C5BD1EA" w14:textId="77777777" w:rsidR="00F347D5" w:rsidRDefault="00F347D5" w:rsidP="00E76AA5">
            <w:pPr>
              <w:rPr>
                <w:rFonts w:eastAsia="Batang"/>
                <w:lang w:val="en-GB"/>
              </w:rPr>
            </w:pPr>
            <w:r w:rsidRPr="00F347D5">
              <w:rPr>
                <w:rFonts w:eastAsia="Batang"/>
                <w:lang w:val="en-GB"/>
              </w:rPr>
              <w:t>.......................</w:t>
            </w:r>
          </w:p>
          <w:p w14:paraId="5990CBA2" w14:textId="77777777" w:rsidR="00A142B0" w:rsidRDefault="00A142B0" w:rsidP="00E76AA5">
            <w:pPr>
              <w:rPr>
                <w:rFonts w:eastAsia="Batang"/>
                <w:lang w:val="en-GB"/>
              </w:rPr>
            </w:pPr>
          </w:p>
          <w:p w14:paraId="22E0E696" w14:textId="77777777" w:rsidR="00A142B0" w:rsidRDefault="00A142B0" w:rsidP="00E76AA5">
            <w:pPr>
              <w:rPr>
                <w:rFonts w:eastAsia="Batang"/>
                <w:lang w:val="en-GB"/>
              </w:rPr>
            </w:pPr>
          </w:p>
          <w:p w14:paraId="28FACF14" w14:textId="77777777" w:rsidR="00EB7935" w:rsidRDefault="00EB7935" w:rsidP="00E76AA5">
            <w:pPr>
              <w:rPr>
                <w:rFonts w:eastAsia="Batang"/>
                <w:lang w:val="en-GB"/>
              </w:rPr>
            </w:pPr>
          </w:p>
          <w:p w14:paraId="38E6E9CA" w14:textId="77777777" w:rsidR="00A142B0" w:rsidRPr="00F347D5" w:rsidRDefault="00A142B0" w:rsidP="00E76AA5">
            <w:pPr>
              <w:rPr>
                <w:rFonts w:eastAsia="Batang"/>
                <w:lang w:val="en-GB"/>
              </w:rPr>
            </w:pPr>
            <w:r w:rsidRPr="00F347D5">
              <w:rPr>
                <w:rFonts w:eastAsia="Batang"/>
                <w:lang w:val="en-GB"/>
              </w:rPr>
              <w:t>.......................</w:t>
            </w:r>
          </w:p>
        </w:tc>
      </w:tr>
      <w:tr w:rsidR="00F347D5" w:rsidRPr="00F347D5" w14:paraId="601349F6" w14:textId="77777777" w:rsidTr="003E423C">
        <w:trPr>
          <w:trHeight w:val="2393"/>
          <w:tblCellSpacing w:w="20" w:type="dxa"/>
        </w:trPr>
        <w:tc>
          <w:tcPr>
            <w:tcW w:w="6142" w:type="dxa"/>
            <w:tcBorders>
              <w:top w:val="inset" w:sz="6" w:space="0" w:color="auto"/>
              <w:bottom w:val="inset" w:sz="6" w:space="0" w:color="auto"/>
            </w:tcBorders>
          </w:tcPr>
          <w:p w14:paraId="5C588B26" w14:textId="77777777" w:rsidR="00F347D5" w:rsidRPr="00886BAF" w:rsidRDefault="00F347D5" w:rsidP="00F347D5">
            <w:pPr>
              <w:jc w:val="right"/>
              <w:rPr>
                <w:rFonts w:ascii="Arial" w:eastAsia="Batang" w:hAnsi="Arial" w:cs="Arial"/>
                <w:b/>
                <w:bCs/>
                <w:sz w:val="16"/>
                <w:szCs w:val="16"/>
              </w:rPr>
            </w:pPr>
          </w:p>
          <w:p w14:paraId="4BDF1343" w14:textId="2BB6CA26" w:rsidR="00765CA9" w:rsidRDefault="00765CA9" w:rsidP="00765CA9">
            <w:pPr>
              <w:jc w:val="right"/>
              <w:rPr>
                <w:rFonts w:ascii="Arial" w:eastAsia="Batang" w:hAnsi="Arial" w:cs="Arial"/>
                <w:b/>
                <w:bCs/>
                <w:sz w:val="16"/>
                <w:szCs w:val="16"/>
              </w:rPr>
            </w:pPr>
            <w:r w:rsidRPr="00765CA9">
              <w:rPr>
                <w:rFonts w:ascii="Arial" w:eastAsia="Batang" w:hAnsi="Arial" w:cs="Arial"/>
                <w:b/>
                <w:bCs/>
                <w:sz w:val="16"/>
                <w:szCs w:val="16"/>
              </w:rPr>
              <w:t xml:space="preserve">TOTAL </w:t>
            </w:r>
            <w:r w:rsidR="00C358BF">
              <w:rPr>
                <w:rFonts w:ascii="Arial" w:eastAsia="Batang" w:hAnsi="Arial" w:cs="Arial"/>
                <w:b/>
                <w:bCs/>
                <w:sz w:val="16"/>
                <w:szCs w:val="16"/>
              </w:rPr>
              <w:t xml:space="preserve">H.T. </w:t>
            </w:r>
            <w:r w:rsidRPr="00765CA9">
              <w:rPr>
                <w:rFonts w:ascii="Arial" w:eastAsia="Batang" w:hAnsi="Arial" w:cs="Arial"/>
                <w:b/>
                <w:bCs/>
                <w:sz w:val="16"/>
                <w:szCs w:val="16"/>
              </w:rPr>
              <w:t>(MAD)</w:t>
            </w:r>
          </w:p>
          <w:p w14:paraId="744FCA78" w14:textId="77777777" w:rsidR="00C358BF" w:rsidRDefault="00C358BF" w:rsidP="00765CA9">
            <w:pPr>
              <w:jc w:val="right"/>
              <w:rPr>
                <w:rFonts w:ascii="Arial" w:eastAsia="Batang" w:hAnsi="Arial" w:cs="Arial"/>
                <w:b/>
                <w:bCs/>
                <w:sz w:val="16"/>
                <w:szCs w:val="16"/>
              </w:rPr>
            </w:pPr>
          </w:p>
          <w:p w14:paraId="29E90A1F" w14:textId="69A4DA18" w:rsidR="00C358BF" w:rsidRPr="00765CA9" w:rsidRDefault="00C358BF" w:rsidP="00765CA9">
            <w:pPr>
              <w:jc w:val="right"/>
              <w:rPr>
                <w:rFonts w:ascii="Arial" w:eastAsia="Batang" w:hAnsi="Arial" w:cs="Arial"/>
                <w:b/>
                <w:bCs/>
                <w:sz w:val="16"/>
                <w:szCs w:val="16"/>
              </w:rPr>
            </w:pPr>
            <w:r>
              <w:rPr>
                <w:rFonts w:ascii="Arial" w:eastAsia="Batang" w:hAnsi="Arial" w:cs="Arial"/>
                <w:b/>
                <w:bCs/>
                <w:sz w:val="16"/>
                <w:szCs w:val="16"/>
              </w:rPr>
              <w:t>TVA 20%</w:t>
            </w:r>
          </w:p>
          <w:p w14:paraId="08D9E3FE" w14:textId="77777777" w:rsidR="007C7B63" w:rsidRDefault="007C7B63" w:rsidP="00765CA9">
            <w:pPr>
              <w:jc w:val="right"/>
              <w:rPr>
                <w:rFonts w:ascii="Arial" w:eastAsia="Batang" w:hAnsi="Arial" w:cs="Arial"/>
                <w:b/>
                <w:bCs/>
                <w:sz w:val="16"/>
                <w:szCs w:val="16"/>
              </w:rPr>
            </w:pPr>
          </w:p>
          <w:p w14:paraId="15C36904" w14:textId="77777777" w:rsidR="007D6A9C" w:rsidRDefault="007D6A9C" w:rsidP="00765CA9">
            <w:pPr>
              <w:jc w:val="right"/>
              <w:rPr>
                <w:rFonts w:ascii="Arial" w:eastAsia="Batang" w:hAnsi="Arial" w:cs="Arial"/>
                <w:b/>
                <w:bCs/>
                <w:sz w:val="16"/>
                <w:szCs w:val="16"/>
              </w:rPr>
            </w:pPr>
          </w:p>
          <w:p w14:paraId="47F2BEBE" w14:textId="7D8FEEA7" w:rsidR="00F347D5" w:rsidRPr="00765CA9" w:rsidRDefault="00765CA9" w:rsidP="00765CA9">
            <w:pPr>
              <w:jc w:val="right"/>
              <w:rPr>
                <w:rFonts w:ascii="Arial" w:eastAsia="Batang" w:hAnsi="Arial" w:cs="Arial"/>
                <w:b/>
                <w:bCs/>
                <w:sz w:val="16"/>
                <w:szCs w:val="16"/>
              </w:rPr>
            </w:pPr>
            <w:r w:rsidRPr="00765CA9">
              <w:rPr>
                <w:rFonts w:ascii="Arial" w:eastAsia="Batang" w:hAnsi="Arial" w:cs="Arial"/>
                <w:b/>
                <w:bCs/>
                <w:sz w:val="16"/>
                <w:szCs w:val="16"/>
              </w:rPr>
              <w:t>(Prix total TTC)</w:t>
            </w:r>
          </w:p>
          <w:p w14:paraId="468C4ADA" w14:textId="77777777" w:rsidR="006D1076" w:rsidRDefault="006D1076" w:rsidP="00765CA9">
            <w:pPr>
              <w:autoSpaceDE w:val="0"/>
              <w:autoSpaceDN w:val="0"/>
              <w:adjustRightInd w:val="0"/>
              <w:rPr>
                <w:rFonts w:ascii="ArialMT" w:hAnsi="ArialMT" w:cs="ArialMT"/>
                <w:color w:val="000000"/>
                <w:sz w:val="16"/>
                <w:szCs w:val="16"/>
              </w:rPr>
            </w:pPr>
          </w:p>
          <w:p w14:paraId="0F206025" w14:textId="77777777" w:rsidR="00DE3C19" w:rsidRDefault="00DE3C19" w:rsidP="00765CA9">
            <w:pPr>
              <w:autoSpaceDE w:val="0"/>
              <w:autoSpaceDN w:val="0"/>
              <w:adjustRightInd w:val="0"/>
              <w:rPr>
                <w:rFonts w:ascii="ArialMT" w:hAnsi="ArialMT" w:cs="ArialMT"/>
                <w:b/>
                <w:bCs/>
                <w:color w:val="000000"/>
                <w:sz w:val="16"/>
                <w:szCs w:val="16"/>
              </w:rPr>
            </w:pPr>
          </w:p>
          <w:p w14:paraId="681521D6" w14:textId="77777777" w:rsidR="00765CA9" w:rsidRDefault="00765CA9" w:rsidP="00765CA9">
            <w:pPr>
              <w:autoSpaceDE w:val="0"/>
              <w:autoSpaceDN w:val="0"/>
              <w:adjustRightInd w:val="0"/>
              <w:rPr>
                <w:rFonts w:ascii="ArialMT" w:hAnsi="ArialMT" w:cs="ArialMT"/>
                <w:b/>
                <w:bCs/>
                <w:color w:val="000000"/>
                <w:sz w:val="16"/>
                <w:szCs w:val="16"/>
              </w:rPr>
            </w:pPr>
            <w:r w:rsidRPr="00DE3C19">
              <w:rPr>
                <w:rFonts w:ascii="ArialMT" w:hAnsi="ArialMT" w:cs="ArialMT"/>
                <w:b/>
                <w:bCs/>
                <w:color w:val="000000"/>
                <w:sz w:val="16"/>
                <w:szCs w:val="16"/>
              </w:rPr>
              <w:t>Modalité de Paiement</w:t>
            </w:r>
          </w:p>
          <w:p w14:paraId="0DC00A01" w14:textId="77777777" w:rsidR="006D1076" w:rsidRDefault="006D1076" w:rsidP="00765CA9">
            <w:pPr>
              <w:autoSpaceDE w:val="0"/>
              <w:autoSpaceDN w:val="0"/>
              <w:adjustRightInd w:val="0"/>
              <w:rPr>
                <w:rFonts w:ascii="ArialMT" w:hAnsi="ArialMT" w:cs="ArialMT"/>
                <w:color w:val="000000"/>
                <w:sz w:val="16"/>
                <w:szCs w:val="16"/>
              </w:rPr>
            </w:pPr>
            <w:r>
              <w:rPr>
                <w:rFonts w:ascii="ArialMT" w:hAnsi="ArialMT" w:cs="ArialMT"/>
                <w:color w:val="000000"/>
                <w:sz w:val="16"/>
                <w:szCs w:val="16"/>
              </w:rPr>
              <w:t>Règlement par chèque à déposer au siège de l’AMICA</w:t>
            </w:r>
          </w:p>
          <w:p w14:paraId="1B4C7420" w14:textId="77777777" w:rsidR="00765CA9" w:rsidRDefault="00765CA9" w:rsidP="00765CA9">
            <w:pPr>
              <w:autoSpaceDE w:val="0"/>
              <w:autoSpaceDN w:val="0"/>
              <w:adjustRightInd w:val="0"/>
              <w:rPr>
                <w:rFonts w:ascii="ArialMT" w:hAnsi="ArialMT" w:cs="ArialMT"/>
                <w:color w:val="000000"/>
                <w:sz w:val="16"/>
                <w:szCs w:val="16"/>
              </w:rPr>
            </w:pPr>
            <w:r>
              <w:rPr>
                <w:rFonts w:ascii="ArialMT" w:hAnsi="ArialMT" w:cs="ArialMT"/>
                <w:color w:val="000000"/>
                <w:sz w:val="16"/>
                <w:szCs w:val="16"/>
              </w:rPr>
              <w:t>Règlement par virement Bancaire à l’ordre de l’AMICA</w:t>
            </w:r>
          </w:p>
          <w:p w14:paraId="5F0FA619" w14:textId="77777777" w:rsidR="00765CA9" w:rsidRDefault="00765CA9" w:rsidP="00765CA9">
            <w:pPr>
              <w:autoSpaceDE w:val="0"/>
              <w:autoSpaceDN w:val="0"/>
              <w:adjustRightInd w:val="0"/>
              <w:rPr>
                <w:rFonts w:ascii="ArialMT" w:hAnsi="ArialMT" w:cs="ArialMT"/>
                <w:color w:val="000000"/>
                <w:sz w:val="16"/>
                <w:szCs w:val="16"/>
              </w:rPr>
            </w:pPr>
            <w:r>
              <w:rPr>
                <w:rFonts w:ascii="ArialMT" w:hAnsi="ArialMT" w:cs="ArialMT"/>
                <w:color w:val="000000"/>
                <w:sz w:val="16"/>
                <w:szCs w:val="16"/>
              </w:rPr>
              <w:t>Banque Crédit du Maroc – Agence Emile Zola</w:t>
            </w:r>
          </w:p>
          <w:p w14:paraId="7663E8F1" w14:textId="77777777" w:rsidR="00765CA9" w:rsidRDefault="00765CA9" w:rsidP="00765CA9">
            <w:pPr>
              <w:autoSpaceDE w:val="0"/>
              <w:autoSpaceDN w:val="0"/>
              <w:adjustRightInd w:val="0"/>
              <w:rPr>
                <w:rFonts w:ascii="ArialMT" w:hAnsi="ArialMT" w:cs="ArialMT"/>
                <w:color w:val="000000"/>
                <w:sz w:val="16"/>
                <w:szCs w:val="16"/>
              </w:rPr>
            </w:pPr>
            <w:r>
              <w:rPr>
                <w:rFonts w:ascii="ArialMT" w:hAnsi="ArialMT" w:cs="ArialMT"/>
                <w:color w:val="000000"/>
                <w:sz w:val="16"/>
                <w:szCs w:val="16"/>
              </w:rPr>
              <w:t>Compte n° 021 780 0000050015139791</w:t>
            </w:r>
            <w:r w:rsidR="000E1918">
              <w:rPr>
                <w:rFonts w:ascii="ArialMT" w:hAnsi="ArialMT" w:cs="ArialMT"/>
                <w:color w:val="000000"/>
                <w:sz w:val="16"/>
                <w:szCs w:val="16"/>
              </w:rPr>
              <w:t xml:space="preserve"> 73</w:t>
            </w:r>
          </w:p>
          <w:p w14:paraId="09A942EA" w14:textId="1090B05B" w:rsidR="007157FA" w:rsidRDefault="007157FA" w:rsidP="007157FA">
            <w:pPr>
              <w:autoSpaceDE w:val="0"/>
              <w:autoSpaceDN w:val="0"/>
              <w:adjustRightInd w:val="0"/>
              <w:rPr>
                <w:rFonts w:ascii="ArialMT" w:hAnsi="ArialMT" w:cs="ArialMT"/>
                <w:color w:val="000000"/>
                <w:sz w:val="16"/>
                <w:szCs w:val="16"/>
              </w:rPr>
            </w:pPr>
            <w:r>
              <w:rPr>
                <w:rFonts w:ascii="ArialMT" w:hAnsi="ArialMT" w:cs="ArialMT"/>
                <w:color w:val="000000"/>
                <w:sz w:val="16"/>
                <w:szCs w:val="16"/>
              </w:rPr>
              <w:t>Code IBAN : AM 021 780 0000050015139791 73</w:t>
            </w:r>
          </w:p>
          <w:p w14:paraId="71EC59E9" w14:textId="77777777" w:rsidR="00886EF1" w:rsidRDefault="00886EF1" w:rsidP="00886EF1">
            <w:pPr>
              <w:autoSpaceDE w:val="0"/>
              <w:autoSpaceDN w:val="0"/>
              <w:adjustRightInd w:val="0"/>
              <w:rPr>
                <w:rFonts w:ascii="ArialMT" w:hAnsi="ArialMT" w:cs="ArialMT"/>
                <w:color w:val="000000"/>
                <w:sz w:val="16"/>
                <w:szCs w:val="16"/>
              </w:rPr>
            </w:pPr>
            <w:r>
              <w:rPr>
                <w:rFonts w:ascii="ArialMT" w:hAnsi="ArialMT" w:cs="ArialMT"/>
                <w:color w:val="000000"/>
                <w:sz w:val="16"/>
                <w:szCs w:val="16"/>
              </w:rPr>
              <w:t>Code Swift : CDMAMAMC</w:t>
            </w:r>
          </w:p>
          <w:p w14:paraId="1342434C" w14:textId="77777777" w:rsidR="00DE3C19" w:rsidRPr="00765CA9" w:rsidRDefault="00DE3C19" w:rsidP="00886EF1">
            <w:pPr>
              <w:autoSpaceDE w:val="0"/>
              <w:autoSpaceDN w:val="0"/>
              <w:adjustRightInd w:val="0"/>
              <w:rPr>
                <w:rFonts w:ascii="ArialMT" w:hAnsi="ArialMT" w:cs="ArialMT"/>
                <w:color w:val="000000"/>
                <w:sz w:val="16"/>
                <w:szCs w:val="16"/>
              </w:rPr>
            </w:pPr>
          </w:p>
        </w:tc>
        <w:tc>
          <w:tcPr>
            <w:tcW w:w="2485" w:type="dxa"/>
            <w:tcBorders>
              <w:top w:val="inset" w:sz="6" w:space="0" w:color="auto"/>
              <w:bottom w:val="inset" w:sz="6" w:space="0" w:color="auto"/>
            </w:tcBorders>
          </w:tcPr>
          <w:p w14:paraId="701C73A1" w14:textId="57D4EE17" w:rsidR="00E76AA5" w:rsidRPr="00A919E6" w:rsidRDefault="00BF06B6" w:rsidP="00E76AA5">
            <w:pPr>
              <w:rPr>
                <w:rFonts w:eastAsia="Batang"/>
              </w:rPr>
            </w:pPr>
            <w:r>
              <w:rPr>
                <w:rFonts w:eastAsia="Batang"/>
              </w:rPr>
              <w:t>………………</w:t>
            </w:r>
            <w:r w:rsidR="007D6A9C">
              <w:rPr>
                <w:rFonts w:eastAsia="Batang"/>
              </w:rPr>
              <w:t>….</w:t>
            </w:r>
            <w:r>
              <w:rPr>
                <w:rFonts w:eastAsia="Batang"/>
              </w:rPr>
              <w:t>……..</w:t>
            </w:r>
          </w:p>
          <w:p w14:paraId="21C8BA7A" w14:textId="77777777" w:rsidR="00BF06B6" w:rsidRDefault="00BF06B6" w:rsidP="00E76AA5">
            <w:pPr>
              <w:rPr>
                <w:rFonts w:eastAsia="Batang"/>
                <w:lang w:val="en-GB"/>
              </w:rPr>
            </w:pPr>
          </w:p>
          <w:p w14:paraId="185468E7" w14:textId="1A51A5A1" w:rsidR="00C358BF" w:rsidRDefault="00BF06B6" w:rsidP="00E76AA5">
            <w:pPr>
              <w:rPr>
                <w:rFonts w:eastAsia="Batang"/>
                <w:lang w:val="en-GB"/>
              </w:rPr>
            </w:pPr>
            <w:r>
              <w:rPr>
                <w:rFonts w:eastAsia="Batang"/>
                <w:lang w:val="en-GB"/>
              </w:rPr>
              <w:t>………</w:t>
            </w:r>
            <w:r w:rsidR="007D6A9C">
              <w:rPr>
                <w:rFonts w:eastAsia="Batang"/>
                <w:lang w:val="en-GB"/>
              </w:rPr>
              <w:t>..</w:t>
            </w:r>
            <w:r>
              <w:rPr>
                <w:rFonts w:eastAsia="Batang"/>
                <w:lang w:val="en-GB"/>
              </w:rPr>
              <w:t>………..………</w:t>
            </w:r>
          </w:p>
          <w:p w14:paraId="1E055DAF" w14:textId="77777777" w:rsidR="007D6A9C" w:rsidRDefault="007D6A9C" w:rsidP="00E76AA5">
            <w:pPr>
              <w:rPr>
                <w:rFonts w:eastAsia="Batang"/>
                <w:lang w:val="en-GB"/>
              </w:rPr>
            </w:pPr>
          </w:p>
          <w:p w14:paraId="0E8CCA19" w14:textId="04A08B1C" w:rsidR="00C358BF" w:rsidRPr="00F347D5" w:rsidRDefault="007D6A9C" w:rsidP="00E76AA5">
            <w:pPr>
              <w:rPr>
                <w:rFonts w:eastAsia="Batang"/>
                <w:lang w:val="en-GB"/>
              </w:rPr>
            </w:pPr>
            <w:r>
              <w:rPr>
                <w:rFonts w:eastAsia="Batang"/>
                <w:lang w:val="en-GB"/>
              </w:rPr>
              <w:t>…………………………..</w:t>
            </w:r>
          </w:p>
        </w:tc>
        <w:tc>
          <w:tcPr>
            <w:tcW w:w="2271" w:type="dxa"/>
            <w:tcBorders>
              <w:top w:val="inset" w:sz="6" w:space="0" w:color="auto"/>
              <w:bottom w:val="inset" w:sz="6" w:space="0" w:color="auto"/>
            </w:tcBorders>
          </w:tcPr>
          <w:p w14:paraId="4A31D60E" w14:textId="77777777" w:rsidR="00F347D5" w:rsidRDefault="00F347D5" w:rsidP="00E76AA5">
            <w:pPr>
              <w:rPr>
                <w:rFonts w:eastAsia="Batang"/>
                <w:lang w:val="en-GB"/>
              </w:rPr>
            </w:pPr>
          </w:p>
          <w:p w14:paraId="74EDC108" w14:textId="378D2794" w:rsidR="00E76AA5" w:rsidRPr="00F347D5" w:rsidRDefault="00E76AA5" w:rsidP="00E76AA5">
            <w:pPr>
              <w:rPr>
                <w:rFonts w:eastAsia="Batang"/>
                <w:lang w:val="en-GB"/>
              </w:rPr>
            </w:pPr>
          </w:p>
        </w:tc>
      </w:tr>
    </w:tbl>
    <w:p w14:paraId="5F095E86" w14:textId="77777777" w:rsidR="00F347D5" w:rsidRDefault="003D4220" w:rsidP="00E74962">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057C13B3" w14:textId="77777777" w:rsidR="00765CA9" w:rsidRDefault="003D4220" w:rsidP="00765CA9">
      <w:pPr>
        <w:autoSpaceDE w:val="0"/>
        <w:autoSpaceDN w:val="0"/>
        <w:adjustRightInd w:val="0"/>
        <w:rPr>
          <w:rFonts w:ascii="ArialMT" w:hAnsi="ArialMT" w:cs="ArialMT"/>
          <w:color w:val="000000"/>
          <w:sz w:val="20"/>
          <w:szCs w:val="20"/>
        </w:rPr>
      </w:pPr>
      <w:r>
        <w:rPr>
          <w:rFonts w:ascii="ArialMT" w:hAnsi="ArialMT" w:cs="ArialMT"/>
          <w:color w:val="000000"/>
          <w:sz w:val="20"/>
          <w:szCs w:val="20"/>
        </w:rPr>
        <w:t>L</w:t>
      </w:r>
      <w:r w:rsidR="00765CA9">
        <w:rPr>
          <w:rFonts w:ascii="ArialMT" w:hAnsi="ArialMT" w:cs="ArialMT"/>
          <w:color w:val="000000"/>
          <w:sz w:val="20"/>
          <w:szCs w:val="20"/>
        </w:rPr>
        <w:t>a signature du présent document signifie l’acceptation de l’ensemble des conditions et articles.</w:t>
      </w:r>
    </w:p>
    <w:p w14:paraId="040C656A" w14:textId="77777777" w:rsidR="00E1531D" w:rsidRDefault="00E1531D" w:rsidP="00765CA9">
      <w:pPr>
        <w:autoSpaceDE w:val="0"/>
        <w:autoSpaceDN w:val="0"/>
        <w:adjustRightInd w:val="0"/>
        <w:rPr>
          <w:rFonts w:ascii="ArialMT" w:hAnsi="ArialMT" w:cs="ArialMT"/>
          <w:color w:val="000000"/>
          <w:sz w:val="20"/>
          <w:szCs w:val="20"/>
        </w:rPr>
      </w:pPr>
    </w:p>
    <w:p w14:paraId="6A9B4D80" w14:textId="77777777" w:rsidR="00765CA9" w:rsidRDefault="00765CA9" w:rsidP="00765CA9">
      <w:pPr>
        <w:autoSpaceDE w:val="0"/>
        <w:autoSpaceDN w:val="0"/>
        <w:adjustRightInd w:val="0"/>
        <w:rPr>
          <w:rFonts w:ascii="ArialMT" w:hAnsi="ArialMT" w:cs="ArialMT"/>
          <w:color w:val="000000"/>
          <w:sz w:val="20"/>
          <w:szCs w:val="20"/>
        </w:rPr>
      </w:pPr>
      <w:r>
        <w:rPr>
          <w:rFonts w:ascii="ArialMT" w:hAnsi="ArialMT" w:cs="ArialMT"/>
          <w:color w:val="000000"/>
          <w:sz w:val="20"/>
          <w:szCs w:val="20"/>
        </w:rPr>
        <w:t>Date, ……</w:t>
      </w:r>
      <w:proofErr w:type="gramStart"/>
      <w:r>
        <w:rPr>
          <w:rFonts w:ascii="ArialMT" w:hAnsi="ArialMT" w:cs="ArialMT"/>
          <w:color w:val="000000"/>
          <w:sz w:val="20"/>
          <w:szCs w:val="20"/>
        </w:rPr>
        <w:t>…….</w:t>
      </w:r>
      <w:proofErr w:type="gramEnd"/>
      <w:r>
        <w:rPr>
          <w:rFonts w:ascii="ArialMT" w:hAnsi="ArialMT" w:cs="ArialMT"/>
          <w:color w:val="000000"/>
          <w:sz w:val="20"/>
          <w:szCs w:val="20"/>
        </w:rPr>
        <w:t>.…………</w:t>
      </w:r>
    </w:p>
    <w:p w14:paraId="62F917F7" w14:textId="77777777" w:rsidR="00765CA9" w:rsidRPr="00765CA9" w:rsidRDefault="00720E5D" w:rsidP="00765CA9">
      <w:pPr>
        <w:spacing w:after="200" w:line="276" w:lineRule="auto"/>
        <w:jc w:val="right"/>
        <w:rPr>
          <w:rFonts w:ascii="Calibri" w:eastAsia="Calibri" w:hAnsi="Calibri"/>
          <w:sz w:val="22"/>
          <w:szCs w:val="22"/>
          <w:lang w:eastAsia="en-US"/>
        </w:rPr>
      </w:pPr>
      <w:r>
        <w:rPr>
          <w:noProof/>
        </w:rPr>
        <mc:AlternateContent>
          <mc:Choice Requires="wps">
            <w:drawing>
              <wp:anchor distT="0" distB="0" distL="114300" distR="114300" simplePos="0" relativeHeight="251653120" behindDoc="0" locked="0" layoutInCell="1" allowOverlap="1" wp14:anchorId="3D386C70" wp14:editId="288D00FA">
                <wp:simplePos x="0" y="0"/>
                <wp:positionH relativeFrom="column">
                  <wp:posOffset>4989829</wp:posOffset>
                </wp:positionH>
                <wp:positionV relativeFrom="paragraph">
                  <wp:posOffset>260985</wp:posOffset>
                </wp:positionV>
                <wp:extent cx="1438275" cy="990600"/>
                <wp:effectExtent l="0" t="0" r="28575"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90600"/>
                        </a:xfrm>
                        <a:prstGeom prst="rect">
                          <a:avLst/>
                        </a:prstGeom>
                        <a:solidFill>
                          <a:srgbClr val="FFFFFF"/>
                        </a:solidFill>
                        <a:ln w="9525">
                          <a:solidFill>
                            <a:srgbClr val="4F81BD"/>
                          </a:solidFill>
                          <a:miter lim="800000"/>
                          <a:headEnd/>
                          <a:tailEnd/>
                        </a:ln>
                      </wps:spPr>
                      <wps:txbx>
                        <w:txbxContent>
                          <w:p w14:paraId="2A8538E9" w14:textId="77777777" w:rsidR="00E8554C" w:rsidRDefault="00E8554C" w:rsidP="00334B99">
                            <w:pPr>
                              <w:rPr>
                                <w:rFonts w:ascii="Arial" w:hAnsi="Arial"/>
                                <w:sz w:val="22"/>
                                <w:szCs w:val="22"/>
                                <w:lang w:val="en-GB"/>
                              </w:rPr>
                            </w:pPr>
                          </w:p>
                          <w:p w14:paraId="53E51C7C" w14:textId="77777777" w:rsidR="00E8554C" w:rsidRDefault="00E8554C" w:rsidP="00334B99">
                            <w:pPr>
                              <w:rPr>
                                <w:rFonts w:ascii="Arial" w:hAnsi="Arial"/>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86C70" id="Text Box 5" o:spid="_x0000_s1027" type="#_x0000_t202" style="position:absolute;left:0;text-align:left;margin-left:392.9pt;margin-top:20.55pt;width:113.25pt;height: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" strokecolor="#4f81bd">
                <v:textbox>
                  <w:txbxContent>
                    <w:p w14:paraId="2A8538E9" w14:textId="77777777" w:rsidR="00E8554C" w:rsidRDefault="00E8554C" w:rsidP="00334B99">
                      <w:pPr>
                        <w:rPr>
                          <w:rFonts w:ascii="Arial" w:hAnsi="Arial"/>
                          <w:sz w:val="22"/>
                          <w:szCs w:val="22"/>
                          <w:lang w:val="en-GB"/>
                        </w:rPr>
                      </w:pPr>
                    </w:p>
                    <w:p w14:paraId="53E51C7C" w14:textId="77777777" w:rsidR="00E8554C" w:rsidRDefault="00E8554C" w:rsidP="00334B99">
                      <w:pPr>
                        <w:rPr>
                          <w:rFonts w:ascii="Arial" w:hAnsi="Arial"/>
                          <w:sz w:val="22"/>
                          <w:szCs w:val="22"/>
                          <w:lang w:val="en-GB"/>
                        </w:rPr>
                      </w:pPr>
                    </w:p>
                  </w:txbxContent>
                </v:textbox>
              </v:shape>
            </w:pict>
          </mc:Fallback>
        </mc:AlternateContent>
      </w:r>
      <w:r w:rsidR="00765CA9" w:rsidRPr="00765CA9">
        <w:rPr>
          <w:rFonts w:ascii="ArialMT" w:eastAsia="Calibri" w:hAnsi="ArialMT" w:cs="ArialMT"/>
          <w:color w:val="000000"/>
          <w:sz w:val="20"/>
          <w:szCs w:val="20"/>
          <w:lang w:eastAsia="en-US"/>
        </w:rPr>
        <w:t>Signature et cachet</w:t>
      </w:r>
    </w:p>
    <w:p w14:paraId="09195139" w14:textId="77777777" w:rsidR="00334B99" w:rsidRDefault="00334B99" w:rsidP="00334B99">
      <w:pPr>
        <w:autoSpaceDE w:val="0"/>
        <w:autoSpaceDN w:val="0"/>
        <w:adjustRightInd w:val="0"/>
        <w:ind w:firstLine="708"/>
        <w:jc w:val="right"/>
        <w:rPr>
          <w:rFonts w:ascii="Arial" w:hAnsi="Arial"/>
          <w:sz w:val="22"/>
          <w:szCs w:val="22"/>
          <w:lang w:val="en-GB"/>
        </w:rPr>
      </w:pPr>
    </w:p>
    <w:p w14:paraId="2B4DC02A" w14:textId="77777777" w:rsidR="00E76AA5" w:rsidRPr="00696AA7" w:rsidRDefault="00E76AA5" w:rsidP="00E76AA5">
      <w:pPr>
        <w:autoSpaceDE w:val="0"/>
        <w:autoSpaceDN w:val="0"/>
        <w:adjustRightInd w:val="0"/>
        <w:ind w:firstLine="708"/>
        <w:jc w:val="right"/>
        <w:rPr>
          <w:rFonts w:ascii="Arial" w:hAnsi="Arial"/>
          <w:sz w:val="22"/>
          <w:szCs w:val="22"/>
          <w:lang w:val="en-GB"/>
        </w:rPr>
      </w:pPr>
      <w:r>
        <w:rPr>
          <w:rFonts w:ascii="Arial" w:hAnsi="Arial"/>
          <w:sz w:val="22"/>
          <w:szCs w:val="22"/>
          <w:lang w:val="en-GB"/>
        </w:rPr>
        <w:t xml:space="preserve"> </w:t>
      </w:r>
    </w:p>
    <w:p w14:paraId="60D1D788" w14:textId="77777777" w:rsidR="00334B99" w:rsidRPr="004B5D13" w:rsidRDefault="00334B99" w:rsidP="00334B99">
      <w:pPr>
        <w:rPr>
          <w:lang w:val="en-GB"/>
        </w:rPr>
      </w:pPr>
    </w:p>
    <w:p w14:paraId="3884FC58" w14:textId="77777777" w:rsidR="00350AB1" w:rsidRDefault="00350AB1" w:rsidP="005E0DD9">
      <w:pPr>
        <w:spacing w:before="480"/>
        <w:jc w:val="center"/>
        <w:rPr>
          <w:lang w:val="en-GB"/>
        </w:rPr>
      </w:pPr>
    </w:p>
    <w:p w14:paraId="6D467929" w14:textId="77777777" w:rsidR="00CC3AA2" w:rsidRDefault="00CC3AA2" w:rsidP="005E0DD9">
      <w:pPr>
        <w:spacing w:before="480"/>
        <w:jc w:val="center"/>
        <w:rPr>
          <w:lang w:val="en-GB"/>
        </w:rPr>
        <w:sectPr w:rsidR="00CC3AA2" w:rsidSect="00F347D5">
          <w:pgSz w:w="11906" w:h="16838" w:code="9"/>
          <w:pgMar w:top="510" w:right="1418" w:bottom="510" w:left="902" w:header="709" w:footer="709" w:gutter="0"/>
          <w:cols w:space="708"/>
          <w:docGrid w:linePitch="360"/>
        </w:sectPr>
      </w:pPr>
    </w:p>
    <w:p w14:paraId="5FE88863" w14:textId="77777777" w:rsidR="00334B99" w:rsidRPr="00350AB1" w:rsidRDefault="003E423C" w:rsidP="00334B99">
      <w:pPr>
        <w:spacing w:before="480"/>
        <w:jc w:val="right"/>
      </w:pPr>
      <w:r>
        <w:rPr>
          <w:rFonts w:ascii="ArialMT" w:hAnsi="ArialMT" w:cs="ArialMT"/>
          <w:noProof/>
          <w:color w:val="000000"/>
          <w:sz w:val="20"/>
          <w:szCs w:val="20"/>
        </w:rPr>
        <mc:AlternateContent>
          <mc:Choice Requires="wps">
            <w:drawing>
              <wp:anchor distT="0" distB="0" distL="114300" distR="114300" simplePos="0" relativeHeight="251658240" behindDoc="0" locked="0" layoutInCell="1" allowOverlap="1" wp14:anchorId="24D1F70F" wp14:editId="25FFB498">
                <wp:simplePos x="0" y="0"/>
                <wp:positionH relativeFrom="column">
                  <wp:posOffset>-477520</wp:posOffset>
                </wp:positionH>
                <wp:positionV relativeFrom="paragraph">
                  <wp:posOffset>137160</wp:posOffset>
                </wp:positionV>
                <wp:extent cx="3200400" cy="431165"/>
                <wp:effectExtent l="0" t="6350" r="0" b="63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31165"/>
                        </a:xfrm>
                        <a:prstGeom prst="homePlate">
                          <a:avLst>
                            <a:gd name="adj" fmla="val 65533"/>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3763D" w14:textId="77777777" w:rsidR="00D646BC" w:rsidRPr="0029790E" w:rsidRDefault="00D646BC" w:rsidP="00D646BC">
                            <w:pPr>
                              <w:spacing w:before="120"/>
                              <w:rPr>
                                <w:color w:val="FFFFFF"/>
                                <w:sz w:val="40"/>
                                <w:szCs w:val="40"/>
                              </w:rPr>
                            </w:pPr>
                            <w:r>
                              <w:rPr>
                                <w:rFonts w:ascii="Arial" w:hAnsi="Arial" w:cs="Arial"/>
                                <w:color w:val="FFFFFF"/>
                                <w:sz w:val="28"/>
                                <w:szCs w:val="28"/>
                              </w:rPr>
                              <w:t>Outils de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1F70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5" o:spid="_x0000_s1028" type="#_x0000_t15" style="position:absolute;left:0;text-align:left;margin-left:-37.6pt;margin-top:10.8pt;width:252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" adj="19693" fillcolor="#0070c0" stroked="f">
                <v:textbox>
                  <w:txbxContent>
                    <w:p w14:paraId="0743763D" w14:textId="77777777" w:rsidR="00D646BC" w:rsidRPr="0029790E" w:rsidRDefault="00D646BC" w:rsidP="00D646BC">
                      <w:pPr>
                        <w:spacing w:before="120"/>
                        <w:rPr>
                          <w:color w:val="FFFFFF"/>
                          <w:sz w:val="40"/>
                          <w:szCs w:val="40"/>
                        </w:rPr>
                      </w:pPr>
                      <w:r>
                        <w:rPr>
                          <w:rFonts w:ascii="Arial" w:hAnsi="Arial" w:cs="Arial"/>
                          <w:color w:val="FFFFFF"/>
                          <w:sz w:val="28"/>
                          <w:szCs w:val="28"/>
                        </w:rPr>
                        <w:t>Outils de Communication</w:t>
                      </w:r>
                    </w:p>
                  </w:txbxContent>
                </v:textbox>
              </v:shape>
            </w:pict>
          </mc:Fallback>
        </mc:AlternateContent>
      </w:r>
    </w:p>
    <w:tbl>
      <w:tblPr>
        <w:tblpPr w:leftFromText="141" w:rightFromText="141" w:vertAnchor="text" w:horzAnchor="margin" w:tblpY="1106"/>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3164"/>
        <w:gridCol w:w="3047"/>
      </w:tblGrid>
      <w:tr w:rsidR="003E423C" w14:paraId="0C484C40" w14:textId="77777777" w:rsidTr="003E423C">
        <w:trPr>
          <w:trHeight w:val="396"/>
        </w:trPr>
        <w:tc>
          <w:tcPr>
            <w:tcW w:w="4154" w:type="dxa"/>
            <w:tcBorders>
              <w:top w:val="single" w:sz="2" w:space="0" w:color="1F497D"/>
              <w:left w:val="single" w:sz="2" w:space="0" w:color="1F497D"/>
              <w:bottom w:val="single" w:sz="2" w:space="0" w:color="1F497D"/>
              <w:right w:val="single" w:sz="2" w:space="0" w:color="1F497D"/>
            </w:tcBorders>
            <w:shd w:val="clear" w:color="auto" w:fill="2E74B5"/>
            <w:hideMark/>
          </w:tcPr>
          <w:p w14:paraId="76C52151" w14:textId="77777777" w:rsidR="003E423C" w:rsidRDefault="003E423C" w:rsidP="003E423C">
            <w:pPr>
              <w:rPr>
                <w:rFonts w:ascii="ArialMT" w:eastAsia="Batang" w:hAnsi="ArialMT"/>
                <w:b/>
                <w:color w:val="FFFFFF"/>
                <w:sz w:val="28"/>
              </w:rPr>
            </w:pPr>
            <w:r>
              <w:rPr>
                <w:rFonts w:ascii="ArialMT" w:eastAsia="Batang" w:hAnsi="ArialMT"/>
                <w:b/>
                <w:color w:val="FFFFFF"/>
                <w:sz w:val="28"/>
              </w:rPr>
              <w:t xml:space="preserve">Catalogue officiel </w:t>
            </w:r>
          </w:p>
        </w:tc>
        <w:tc>
          <w:tcPr>
            <w:tcW w:w="3164" w:type="dxa"/>
            <w:tcBorders>
              <w:top w:val="single" w:sz="2" w:space="0" w:color="1F497D"/>
              <w:left w:val="single" w:sz="2" w:space="0" w:color="1F497D"/>
              <w:bottom w:val="single" w:sz="2" w:space="0" w:color="1F497D"/>
              <w:right w:val="single" w:sz="2" w:space="0" w:color="1F497D"/>
            </w:tcBorders>
            <w:shd w:val="clear" w:color="auto" w:fill="2E74B5"/>
            <w:hideMark/>
          </w:tcPr>
          <w:p w14:paraId="039C1B16" w14:textId="77777777" w:rsidR="003E423C" w:rsidRDefault="003E423C" w:rsidP="003E423C">
            <w:pPr>
              <w:rPr>
                <w:rFonts w:ascii="ArialMT" w:eastAsia="Batang" w:hAnsi="ArialMT"/>
                <w:b/>
                <w:color w:val="FFFFFF"/>
                <w:sz w:val="28"/>
              </w:rPr>
            </w:pPr>
            <w:r>
              <w:rPr>
                <w:rFonts w:ascii="ArialMT" w:eastAsia="Batang" w:hAnsi="ArialMT"/>
                <w:b/>
                <w:color w:val="FFFFFF"/>
                <w:sz w:val="28"/>
              </w:rPr>
              <w:t>Prix DH.HT</w:t>
            </w:r>
          </w:p>
        </w:tc>
        <w:tc>
          <w:tcPr>
            <w:tcW w:w="3047" w:type="dxa"/>
            <w:tcBorders>
              <w:top w:val="single" w:sz="2" w:space="0" w:color="1F497D"/>
              <w:left w:val="single" w:sz="2" w:space="0" w:color="1F497D"/>
              <w:bottom w:val="single" w:sz="2" w:space="0" w:color="1F497D"/>
              <w:right w:val="single" w:sz="2" w:space="0" w:color="1F497D"/>
            </w:tcBorders>
            <w:shd w:val="clear" w:color="auto" w:fill="2E74B5"/>
            <w:hideMark/>
          </w:tcPr>
          <w:p w14:paraId="16C7DBCF" w14:textId="77777777" w:rsidR="003E423C" w:rsidRDefault="003E423C" w:rsidP="003E423C">
            <w:pPr>
              <w:rPr>
                <w:rFonts w:ascii="ArialMT" w:eastAsia="Batang" w:hAnsi="ArialMT"/>
                <w:b/>
                <w:color w:val="FFFFFF"/>
                <w:sz w:val="28"/>
              </w:rPr>
            </w:pPr>
            <w:r>
              <w:rPr>
                <w:rFonts w:ascii="ArialMT" w:eastAsia="Batang" w:hAnsi="ArialMT"/>
                <w:b/>
                <w:color w:val="FFFFFF"/>
                <w:sz w:val="28"/>
              </w:rPr>
              <w:t>Prix DH.HT</w:t>
            </w:r>
          </w:p>
        </w:tc>
      </w:tr>
      <w:tr w:rsidR="003E423C" w14:paraId="410BC567" w14:textId="77777777" w:rsidTr="003E423C">
        <w:trPr>
          <w:trHeight w:val="3374"/>
        </w:trPr>
        <w:tc>
          <w:tcPr>
            <w:tcW w:w="4154" w:type="dxa"/>
            <w:tcBorders>
              <w:top w:val="single" w:sz="2" w:space="0" w:color="1F497D"/>
              <w:left w:val="single" w:sz="2" w:space="0" w:color="1F497D"/>
              <w:bottom w:val="single" w:sz="2" w:space="0" w:color="1F497D"/>
              <w:right w:val="single" w:sz="2" w:space="0" w:color="1F497D"/>
            </w:tcBorders>
            <w:hideMark/>
          </w:tcPr>
          <w:p w14:paraId="4CA1E1A1" w14:textId="77777777" w:rsidR="003E423C" w:rsidRDefault="003E423C" w:rsidP="003E423C">
            <w:pPr>
              <w:spacing w:before="120"/>
              <w:rPr>
                <w:rFonts w:ascii="ArialMT" w:eastAsia="Batang" w:hAnsi="ArialMT"/>
                <w:b/>
                <w:u w:val="single"/>
              </w:rPr>
            </w:pPr>
          </w:p>
          <w:p w14:paraId="7959C808" w14:textId="77777777" w:rsidR="003E423C" w:rsidRDefault="003E423C" w:rsidP="003E423C">
            <w:pPr>
              <w:spacing w:before="120"/>
              <w:rPr>
                <w:rFonts w:ascii="ArialMT" w:eastAsia="Batang" w:hAnsi="ArialMT"/>
                <w:b/>
                <w:u w:val="single"/>
              </w:rPr>
            </w:pPr>
            <w:r>
              <w:rPr>
                <w:rFonts w:ascii="ArialMT" w:eastAsia="Batang" w:hAnsi="ArialMT"/>
                <w:b/>
                <w:u w:val="single"/>
              </w:rPr>
              <w:t>Pages de Couvertures</w:t>
            </w:r>
          </w:p>
          <w:p w14:paraId="045BE65A" w14:textId="77777777" w:rsidR="003E423C" w:rsidRDefault="003E423C" w:rsidP="003E423C">
            <w:pPr>
              <w:rPr>
                <w:rFonts w:ascii="ArialMT" w:eastAsia="Batang" w:hAnsi="ArialMT"/>
              </w:rPr>
            </w:pPr>
            <w:r>
              <w:rPr>
                <w:rFonts w:ascii="ArialMT" w:eastAsia="Batang" w:hAnsi="ArialMT"/>
              </w:rPr>
              <w:t>2</w:t>
            </w:r>
            <w:r>
              <w:rPr>
                <w:rFonts w:ascii="ArialMT" w:eastAsia="Batang" w:hAnsi="ArialMT"/>
                <w:vertAlign w:val="superscript"/>
              </w:rPr>
              <w:t>ème</w:t>
            </w:r>
            <w:r>
              <w:rPr>
                <w:rFonts w:ascii="ArialMT" w:eastAsia="Batang" w:hAnsi="ArialMT"/>
              </w:rPr>
              <w:t xml:space="preserve"> de Couverture</w:t>
            </w:r>
          </w:p>
          <w:p w14:paraId="54A0BF85" w14:textId="77777777" w:rsidR="003E423C" w:rsidRDefault="003E423C" w:rsidP="003E423C">
            <w:pPr>
              <w:rPr>
                <w:rFonts w:ascii="ArialMT" w:eastAsia="Batang" w:hAnsi="ArialMT"/>
              </w:rPr>
            </w:pPr>
          </w:p>
          <w:p w14:paraId="35E02D54" w14:textId="77777777" w:rsidR="003E423C" w:rsidRDefault="003E423C" w:rsidP="003E423C">
            <w:pPr>
              <w:rPr>
                <w:rFonts w:ascii="ArialMT" w:eastAsia="Batang" w:hAnsi="ArialMT"/>
              </w:rPr>
            </w:pPr>
            <w:r>
              <w:rPr>
                <w:rFonts w:ascii="ArialMT" w:eastAsia="Batang" w:hAnsi="ArialMT"/>
              </w:rPr>
              <w:t>3</w:t>
            </w:r>
            <w:r>
              <w:rPr>
                <w:rFonts w:ascii="ArialMT" w:eastAsia="Batang" w:hAnsi="ArialMT"/>
                <w:vertAlign w:val="superscript"/>
              </w:rPr>
              <w:t>ème</w:t>
            </w:r>
            <w:r>
              <w:rPr>
                <w:rFonts w:ascii="ArialMT" w:eastAsia="Batang" w:hAnsi="ArialMT"/>
              </w:rPr>
              <w:t xml:space="preserve"> de Couverture</w:t>
            </w:r>
          </w:p>
          <w:p w14:paraId="7437CB73" w14:textId="77777777" w:rsidR="003E423C" w:rsidRDefault="003E423C" w:rsidP="003E423C">
            <w:pPr>
              <w:rPr>
                <w:rFonts w:ascii="ArialMT" w:eastAsia="Batang" w:hAnsi="ArialMT"/>
              </w:rPr>
            </w:pPr>
          </w:p>
          <w:p w14:paraId="1B84F61D" w14:textId="77777777" w:rsidR="003E423C" w:rsidRDefault="003E423C" w:rsidP="003E423C">
            <w:pPr>
              <w:rPr>
                <w:rFonts w:ascii="ArialMT" w:eastAsia="Batang" w:hAnsi="ArialMT"/>
              </w:rPr>
            </w:pPr>
            <w:r>
              <w:rPr>
                <w:rFonts w:ascii="ArialMT" w:eastAsia="Batang" w:hAnsi="ArialMT"/>
              </w:rPr>
              <w:t>4</w:t>
            </w:r>
            <w:r>
              <w:rPr>
                <w:rFonts w:ascii="ArialMT" w:eastAsia="Batang" w:hAnsi="ArialMT"/>
                <w:vertAlign w:val="superscript"/>
              </w:rPr>
              <w:t>ème</w:t>
            </w:r>
            <w:r>
              <w:rPr>
                <w:rFonts w:ascii="ArialMT" w:eastAsia="Batang" w:hAnsi="ArialMT"/>
              </w:rPr>
              <w:t xml:space="preserve"> de Couverture</w:t>
            </w:r>
          </w:p>
          <w:p w14:paraId="56E26969" w14:textId="77777777" w:rsidR="003E423C" w:rsidRPr="007A3E98" w:rsidRDefault="003E423C" w:rsidP="003E423C">
            <w:pPr>
              <w:spacing w:before="120"/>
              <w:rPr>
                <w:rFonts w:ascii="ArialMT" w:eastAsia="Batang" w:hAnsi="ArialMT"/>
                <w:b/>
                <w:u w:val="single"/>
              </w:rPr>
            </w:pPr>
            <w:r>
              <w:rPr>
                <w:rFonts w:ascii="ArialMT" w:eastAsia="Batang" w:hAnsi="ArialMT"/>
                <w:b/>
                <w:u w:val="single"/>
              </w:rPr>
              <w:t>Pages intérieures</w:t>
            </w:r>
          </w:p>
          <w:p w14:paraId="46F2C7CC" w14:textId="77777777" w:rsidR="003E423C" w:rsidRDefault="003E423C" w:rsidP="003E423C">
            <w:pPr>
              <w:spacing w:after="120"/>
              <w:rPr>
                <w:rFonts w:ascii="ArialMT" w:eastAsia="Batang" w:hAnsi="ArialMT"/>
              </w:rPr>
            </w:pPr>
          </w:p>
          <w:p w14:paraId="6AE7B11A" w14:textId="77777777" w:rsidR="003E423C" w:rsidRDefault="003E423C" w:rsidP="003E423C">
            <w:pPr>
              <w:spacing w:after="120"/>
              <w:rPr>
                <w:rFonts w:ascii="ArialMT" w:eastAsia="Batang" w:hAnsi="ArialMT"/>
              </w:rPr>
            </w:pPr>
            <w:r>
              <w:rPr>
                <w:rFonts w:ascii="ArialMT" w:eastAsia="Batang" w:hAnsi="ArialMT"/>
              </w:rPr>
              <w:t xml:space="preserve">Pleine page </w:t>
            </w:r>
          </w:p>
          <w:p w14:paraId="55822409" w14:textId="77777777" w:rsidR="003E423C" w:rsidRDefault="003E423C" w:rsidP="003E423C">
            <w:pPr>
              <w:spacing w:after="120"/>
              <w:rPr>
                <w:rFonts w:ascii="ArialMT" w:eastAsia="Batang" w:hAnsi="ArialMT"/>
              </w:rPr>
            </w:pPr>
          </w:p>
        </w:tc>
        <w:tc>
          <w:tcPr>
            <w:tcW w:w="3164" w:type="dxa"/>
            <w:tcBorders>
              <w:top w:val="single" w:sz="2" w:space="0" w:color="1F497D"/>
              <w:left w:val="single" w:sz="2" w:space="0" w:color="1F497D"/>
              <w:bottom w:val="single" w:sz="2" w:space="0" w:color="1F497D"/>
              <w:right w:val="single" w:sz="2" w:space="0" w:color="1F497D"/>
            </w:tcBorders>
          </w:tcPr>
          <w:p w14:paraId="7CAD5531" w14:textId="77777777" w:rsidR="003E423C" w:rsidRDefault="003E423C" w:rsidP="003E423C">
            <w:pPr>
              <w:rPr>
                <w:rFonts w:ascii="ArialMT" w:eastAsia="Batang" w:hAnsi="ArialMT"/>
              </w:rPr>
            </w:pPr>
          </w:p>
          <w:p w14:paraId="20AA3688" w14:textId="77777777" w:rsidR="003E423C" w:rsidRDefault="003E423C" w:rsidP="003E423C">
            <w:pPr>
              <w:rPr>
                <w:rFonts w:ascii="ArialMT" w:eastAsia="Batang" w:hAnsi="ArialMT"/>
              </w:rPr>
            </w:pPr>
          </w:p>
          <w:p w14:paraId="7092DEA6" w14:textId="77777777" w:rsidR="00850A71" w:rsidRDefault="00850A71" w:rsidP="003E423C">
            <w:pPr>
              <w:jc w:val="right"/>
              <w:rPr>
                <w:rFonts w:ascii="ArialMT" w:eastAsia="Batang" w:hAnsi="ArialMT"/>
              </w:rPr>
            </w:pPr>
          </w:p>
          <w:p w14:paraId="3CFAD174" w14:textId="44544975" w:rsidR="003E423C" w:rsidRDefault="003E423C" w:rsidP="003E423C">
            <w:pPr>
              <w:jc w:val="right"/>
              <w:rPr>
                <w:rFonts w:ascii="ArialMT" w:eastAsia="Batang" w:hAnsi="ArialMT"/>
              </w:rPr>
            </w:pPr>
            <w:r>
              <w:rPr>
                <w:rFonts w:ascii="ArialMT" w:eastAsia="Batang" w:hAnsi="ArialMT"/>
              </w:rPr>
              <w:t>20.000</w:t>
            </w:r>
          </w:p>
          <w:p w14:paraId="7D422501" w14:textId="77777777" w:rsidR="003E423C" w:rsidRDefault="003E423C" w:rsidP="003E423C">
            <w:pPr>
              <w:jc w:val="right"/>
              <w:rPr>
                <w:rFonts w:ascii="ArialMT" w:eastAsia="Batang" w:hAnsi="ArialMT"/>
              </w:rPr>
            </w:pPr>
          </w:p>
          <w:p w14:paraId="6D929DB5" w14:textId="77777777" w:rsidR="003E423C" w:rsidRDefault="003E423C" w:rsidP="003E423C">
            <w:pPr>
              <w:jc w:val="right"/>
              <w:rPr>
                <w:rFonts w:ascii="ArialMT" w:eastAsia="Batang" w:hAnsi="ArialMT"/>
              </w:rPr>
            </w:pPr>
            <w:r>
              <w:rPr>
                <w:rFonts w:ascii="ArialMT" w:eastAsia="Batang" w:hAnsi="ArialMT"/>
              </w:rPr>
              <w:t>25.000</w:t>
            </w:r>
          </w:p>
          <w:p w14:paraId="2CB91CD2" w14:textId="77777777" w:rsidR="003E423C" w:rsidRDefault="003E423C" w:rsidP="003E423C">
            <w:pPr>
              <w:jc w:val="right"/>
              <w:rPr>
                <w:rFonts w:ascii="ArialMT" w:eastAsia="Batang" w:hAnsi="ArialMT"/>
              </w:rPr>
            </w:pPr>
          </w:p>
          <w:p w14:paraId="549365B3" w14:textId="77777777" w:rsidR="003E423C" w:rsidRDefault="003E423C" w:rsidP="003E423C">
            <w:pPr>
              <w:jc w:val="right"/>
              <w:rPr>
                <w:rFonts w:ascii="ArialMT" w:eastAsia="Batang" w:hAnsi="ArialMT"/>
              </w:rPr>
            </w:pPr>
            <w:r>
              <w:rPr>
                <w:rFonts w:ascii="ArialMT" w:eastAsia="Batang" w:hAnsi="ArialMT"/>
              </w:rPr>
              <w:t>30.000</w:t>
            </w:r>
          </w:p>
          <w:p w14:paraId="35B173D2" w14:textId="77777777" w:rsidR="003E423C" w:rsidRDefault="003E423C" w:rsidP="003E423C">
            <w:pPr>
              <w:rPr>
                <w:rFonts w:ascii="ArialMT" w:eastAsia="Batang" w:hAnsi="ArialMT"/>
              </w:rPr>
            </w:pPr>
          </w:p>
          <w:p w14:paraId="73B5196D" w14:textId="77777777" w:rsidR="003E423C" w:rsidRDefault="003E423C" w:rsidP="003E423C">
            <w:pPr>
              <w:rPr>
                <w:rFonts w:ascii="ArialMT" w:eastAsia="Batang" w:hAnsi="ArialMT"/>
              </w:rPr>
            </w:pPr>
          </w:p>
          <w:p w14:paraId="059D5826" w14:textId="77777777" w:rsidR="003E423C" w:rsidRDefault="003E423C" w:rsidP="003E423C">
            <w:pPr>
              <w:jc w:val="right"/>
              <w:rPr>
                <w:rFonts w:ascii="ArialMT" w:eastAsia="Batang" w:hAnsi="ArialMT"/>
              </w:rPr>
            </w:pPr>
          </w:p>
          <w:p w14:paraId="004B4C80" w14:textId="77777777" w:rsidR="003E423C" w:rsidRDefault="003E423C" w:rsidP="003E423C">
            <w:pPr>
              <w:jc w:val="right"/>
              <w:rPr>
                <w:rFonts w:ascii="ArialMT" w:eastAsia="Batang" w:hAnsi="ArialMT"/>
              </w:rPr>
            </w:pPr>
            <w:r>
              <w:rPr>
                <w:rFonts w:ascii="ArialMT" w:eastAsia="Batang" w:hAnsi="ArialMT"/>
              </w:rPr>
              <w:t>15.000</w:t>
            </w:r>
          </w:p>
        </w:tc>
        <w:tc>
          <w:tcPr>
            <w:tcW w:w="3047" w:type="dxa"/>
            <w:tcBorders>
              <w:top w:val="single" w:sz="2" w:space="0" w:color="1F497D"/>
              <w:left w:val="single" w:sz="2" w:space="0" w:color="1F497D"/>
              <w:bottom w:val="single" w:sz="2" w:space="0" w:color="1F497D"/>
              <w:right w:val="single" w:sz="2" w:space="0" w:color="1F497D"/>
            </w:tcBorders>
          </w:tcPr>
          <w:p w14:paraId="63C281CC" w14:textId="77777777" w:rsidR="003E423C" w:rsidRDefault="003E423C" w:rsidP="003E423C">
            <w:pPr>
              <w:rPr>
                <w:rFonts w:ascii="ArialMT" w:eastAsia="Batang" w:hAnsi="ArialMT"/>
              </w:rPr>
            </w:pPr>
          </w:p>
          <w:p w14:paraId="37FA4AE6" w14:textId="77777777" w:rsidR="003E423C" w:rsidRDefault="003E423C" w:rsidP="003E423C">
            <w:pPr>
              <w:rPr>
                <w:rFonts w:ascii="ArialMT" w:eastAsia="Batang" w:hAnsi="ArialMT"/>
              </w:rPr>
            </w:pPr>
          </w:p>
          <w:p w14:paraId="08B82DCE" w14:textId="77777777" w:rsidR="00850A71" w:rsidRDefault="00850A71" w:rsidP="003E423C">
            <w:pPr>
              <w:rPr>
                <w:rFonts w:ascii="ArialMT" w:eastAsia="Batang" w:hAnsi="ArialMT"/>
              </w:rPr>
            </w:pPr>
          </w:p>
          <w:p w14:paraId="18182EFA" w14:textId="4D747BA4" w:rsidR="003E423C" w:rsidRDefault="003E423C" w:rsidP="003E423C">
            <w:pPr>
              <w:rPr>
                <w:rFonts w:ascii="ArialMT" w:eastAsia="Batang" w:hAnsi="ArialMT"/>
              </w:rPr>
            </w:pPr>
            <w:r>
              <w:rPr>
                <w:rFonts w:ascii="ArialMT" w:eastAsia="Batang" w:hAnsi="ArialMT"/>
              </w:rPr>
              <w:t>…………………………….</w:t>
            </w:r>
          </w:p>
          <w:p w14:paraId="72CEE2FE" w14:textId="77777777" w:rsidR="003E423C" w:rsidRDefault="003E423C" w:rsidP="003E423C">
            <w:pPr>
              <w:rPr>
                <w:rFonts w:ascii="ArialMT" w:eastAsia="Batang" w:hAnsi="ArialMT"/>
              </w:rPr>
            </w:pPr>
          </w:p>
          <w:p w14:paraId="05E710A1" w14:textId="77777777" w:rsidR="003E423C" w:rsidRDefault="003E423C" w:rsidP="003E423C">
            <w:pPr>
              <w:rPr>
                <w:rFonts w:ascii="ArialMT" w:eastAsia="Batang" w:hAnsi="ArialMT"/>
              </w:rPr>
            </w:pPr>
            <w:r>
              <w:rPr>
                <w:rFonts w:ascii="ArialMT" w:eastAsia="Batang" w:hAnsi="ArialMT"/>
              </w:rPr>
              <w:t>……………………………..</w:t>
            </w:r>
          </w:p>
          <w:p w14:paraId="0C75A8C3" w14:textId="77777777" w:rsidR="003E423C" w:rsidRDefault="003E423C" w:rsidP="003E423C">
            <w:pPr>
              <w:rPr>
                <w:rFonts w:ascii="ArialMT" w:eastAsia="Batang" w:hAnsi="ArialMT"/>
              </w:rPr>
            </w:pPr>
          </w:p>
          <w:p w14:paraId="18D80421" w14:textId="77777777" w:rsidR="003E423C" w:rsidRDefault="003E423C" w:rsidP="003E423C">
            <w:pPr>
              <w:rPr>
                <w:rFonts w:ascii="ArialMT" w:eastAsia="Batang" w:hAnsi="ArialMT"/>
              </w:rPr>
            </w:pPr>
            <w:r>
              <w:rPr>
                <w:rFonts w:ascii="ArialMT" w:eastAsia="Batang" w:hAnsi="ArialMT"/>
              </w:rPr>
              <w:t>……………………………..</w:t>
            </w:r>
          </w:p>
          <w:p w14:paraId="32231DD0" w14:textId="77777777" w:rsidR="003E423C" w:rsidRDefault="003E423C" w:rsidP="003E423C">
            <w:pPr>
              <w:rPr>
                <w:rFonts w:ascii="ArialMT" w:eastAsia="Batang" w:hAnsi="ArialMT"/>
              </w:rPr>
            </w:pPr>
          </w:p>
          <w:p w14:paraId="083B7468" w14:textId="77777777" w:rsidR="003E423C" w:rsidRDefault="003E423C" w:rsidP="003E423C">
            <w:pPr>
              <w:rPr>
                <w:rFonts w:ascii="ArialMT" w:eastAsia="Batang" w:hAnsi="ArialMT"/>
              </w:rPr>
            </w:pPr>
          </w:p>
          <w:p w14:paraId="6BED63F7" w14:textId="77777777" w:rsidR="003E423C" w:rsidRDefault="003E423C" w:rsidP="003E423C">
            <w:pPr>
              <w:rPr>
                <w:rFonts w:ascii="ArialMT" w:eastAsia="Batang" w:hAnsi="ArialMT"/>
              </w:rPr>
            </w:pPr>
          </w:p>
          <w:p w14:paraId="0D20DEB0" w14:textId="77777777" w:rsidR="003E423C" w:rsidRPr="007A3E98" w:rsidRDefault="003E423C" w:rsidP="003E423C">
            <w:pPr>
              <w:rPr>
                <w:rFonts w:ascii="ArialMT" w:eastAsia="Batang" w:hAnsi="ArialMT"/>
              </w:rPr>
            </w:pPr>
            <w:r>
              <w:rPr>
                <w:rFonts w:ascii="ArialMT" w:eastAsia="Batang" w:hAnsi="ArialMT"/>
              </w:rPr>
              <w:t>……………………………..</w:t>
            </w:r>
          </w:p>
        </w:tc>
      </w:tr>
      <w:tr w:rsidR="003E423C" w14:paraId="6949CF25" w14:textId="77777777" w:rsidTr="003E423C">
        <w:trPr>
          <w:trHeight w:val="793"/>
        </w:trPr>
        <w:tc>
          <w:tcPr>
            <w:tcW w:w="4154" w:type="dxa"/>
            <w:tcBorders>
              <w:top w:val="single" w:sz="2" w:space="0" w:color="1F497D"/>
              <w:left w:val="single" w:sz="2" w:space="0" w:color="1F497D"/>
              <w:bottom w:val="single" w:sz="2" w:space="0" w:color="1F497D"/>
              <w:right w:val="single" w:sz="2" w:space="0" w:color="1F497D"/>
            </w:tcBorders>
            <w:shd w:val="clear" w:color="auto" w:fill="2E74B5"/>
            <w:hideMark/>
          </w:tcPr>
          <w:p w14:paraId="7BA0D47C" w14:textId="77777777" w:rsidR="003E423C" w:rsidRDefault="003E423C" w:rsidP="003E423C">
            <w:pPr>
              <w:rPr>
                <w:rFonts w:ascii="ArialMT" w:eastAsia="Batang" w:hAnsi="ArialMT"/>
                <w:b/>
                <w:color w:val="FFFFFF"/>
                <w:sz w:val="28"/>
              </w:rPr>
            </w:pPr>
            <w:r>
              <w:rPr>
                <w:rFonts w:ascii="ArialMT" w:eastAsia="Batang" w:hAnsi="ArialMT"/>
                <w:b/>
                <w:color w:val="FFFFFF"/>
                <w:sz w:val="28"/>
              </w:rPr>
              <w:t>Autres supports de communication</w:t>
            </w:r>
          </w:p>
        </w:tc>
        <w:tc>
          <w:tcPr>
            <w:tcW w:w="3164" w:type="dxa"/>
            <w:tcBorders>
              <w:top w:val="single" w:sz="2" w:space="0" w:color="1F497D"/>
              <w:left w:val="single" w:sz="2" w:space="0" w:color="1F497D"/>
              <w:bottom w:val="single" w:sz="2" w:space="0" w:color="1F497D"/>
              <w:right w:val="single" w:sz="2" w:space="0" w:color="1F497D"/>
            </w:tcBorders>
            <w:shd w:val="clear" w:color="auto" w:fill="2E74B5"/>
          </w:tcPr>
          <w:p w14:paraId="6404919B" w14:textId="77777777" w:rsidR="003E423C" w:rsidRDefault="003E423C" w:rsidP="003E423C">
            <w:pPr>
              <w:rPr>
                <w:rFonts w:ascii="ArialMT" w:eastAsia="Batang" w:hAnsi="ArialMT"/>
                <w:b/>
                <w:color w:val="FFFFFF"/>
                <w:sz w:val="28"/>
              </w:rPr>
            </w:pPr>
          </w:p>
        </w:tc>
        <w:tc>
          <w:tcPr>
            <w:tcW w:w="3047" w:type="dxa"/>
            <w:tcBorders>
              <w:top w:val="single" w:sz="2" w:space="0" w:color="1F497D"/>
              <w:left w:val="single" w:sz="2" w:space="0" w:color="1F497D"/>
              <w:bottom w:val="single" w:sz="2" w:space="0" w:color="1F497D"/>
              <w:right w:val="single" w:sz="2" w:space="0" w:color="1F497D"/>
            </w:tcBorders>
            <w:shd w:val="clear" w:color="auto" w:fill="2E74B5"/>
          </w:tcPr>
          <w:p w14:paraId="1E52CB31" w14:textId="77777777" w:rsidR="003E423C" w:rsidRDefault="003E423C" w:rsidP="003E423C">
            <w:pPr>
              <w:rPr>
                <w:rFonts w:ascii="ArialMT" w:eastAsia="Batang" w:hAnsi="ArialMT"/>
                <w:b/>
                <w:color w:val="FFFFFF"/>
                <w:sz w:val="28"/>
              </w:rPr>
            </w:pPr>
          </w:p>
        </w:tc>
      </w:tr>
      <w:tr w:rsidR="003E423C" w14:paraId="256578FA" w14:textId="77777777" w:rsidTr="003E423C">
        <w:trPr>
          <w:trHeight w:val="1569"/>
        </w:trPr>
        <w:tc>
          <w:tcPr>
            <w:tcW w:w="4154" w:type="dxa"/>
            <w:tcBorders>
              <w:top w:val="single" w:sz="2" w:space="0" w:color="1F497D"/>
              <w:left w:val="single" w:sz="2" w:space="0" w:color="1F497D"/>
              <w:bottom w:val="single" w:sz="2" w:space="0" w:color="1F497D"/>
              <w:right w:val="single" w:sz="2" w:space="0" w:color="1F497D"/>
            </w:tcBorders>
            <w:hideMark/>
          </w:tcPr>
          <w:p w14:paraId="4F9CAF0F" w14:textId="77777777" w:rsidR="003E423C" w:rsidRDefault="003E423C" w:rsidP="003E423C">
            <w:pPr>
              <w:spacing w:before="120" w:after="120"/>
              <w:rPr>
                <w:rFonts w:ascii="ArialMT" w:eastAsia="Batang" w:hAnsi="ArialMT"/>
              </w:rPr>
            </w:pPr>
          </w:p>
          <w:p w14:paraId="48F4AC83" w14:textId="77777777" w:rsidR="003E423C" w:rsidRDefault="003E423C" w:rsidP="003E423C">
            <w:pPr>
              <w:spacing w:before="120" w:after="120"/>
              <w:rPr>
                <w:rFonts w:ascii="ArialMT" w:eastAsia="Batang" w:hAnsi="ArialMT"/>
              </w:rPr>
            </w:pPr>
            <w:r>
              <w:rPr>
                <w:rFonts w:ascii="ArialMT" w:eastAsia="Batang" w:hAnsi="ArialMT"/>
              </w:rPr>
              <w:t>Une page sur le sac officiel</w:t>
            </w:r>
          </w:p>
          <w:p w14:paraId="6D8B042A" w14:textId="77777777" w:rsidR="00616C52" w:rsidRDefault="00616C52" w:rsidP="003E423C">
            <w:pPr>
              <w:spacing w:before="120" w:after="120"/>
              <w:rPr>
                <w:rFonts w:ascii="ArialMT" w:eastAsia="Batang" w:hAnsi="ArialMT"/>
              </w:rPr>
            </w:pPr>
          </w:p>
          <w:p w14:paraId="092BB2A7" w14:textId="5FEF15DE" w:rsidR="003E423C" w:rsidRDefault="003E423C" w:rsidP="00616C52">
            <w:pPr>
              <w:spacing w:before="120" w:after="120"/>
              <w:rPr>
                <w:rFonts w:ascii="ArialMT" w:eastAsia="Batang" w:hAnsi="ArialMT"/>
              </w:rPr>
            </w:pPr>
          </w:p>
        </w:tc>
        <w:tc>
          <w:tcPr>
            <w:tcW w:w="3164" w:type="dxa"/>
            <w:tcBorders>
              <w:top w:val="single" w:sz="2" w:space="0" w:color="1F497D"/>
              <w:left w:val="single" w:sz="2" w:space="0" w:color="1F497D"/>
              <w:bottom w:val="single" w:sz="2" w:space="0" w:color="1F497D"/>
              <w:right w:val="single" w:sz="2" w:space="0" w:color="1F497D"/>
            </w:tcBorders>
          </w:tcPr>
          <w:p w14:paraId="6C7159A7" w14:textId="77777777" w:rsidR="003E423C" w:rsidRDefault="003E423C" w:rsidP="003E423C">
            <w:pPr>
              <w:rPr>
                <w:rFonts w:ascii="ArialMT" w:eastAsia="Batang" w:hAnsi="ArialMT"/>
              </w:rPr>
            </w:pPr>
            <w:r>
              <w:rPr>
                <w:rFonts w:ascii="ArialMT" w:eastAsia="Batang" w:hAnsi="ArialMT"/>
              </w:rPr>
              <w:t xml:space="preserve">                                </w:t>
            </w:r>
          </w:p>
          <w:p w14:paraId="53894338" w14:textId="77777777" w:rsidR="003E423C" w:rsidRDefault="003E423C" w:rsidP="003E423C">
            <w:pPr>
              <w:rPr>
                <w:rFonts w:ascii="ArialMT" w:eastAsia="Batang" w:hAnsi="ArialMT"/>
              </w:rPr>
            </w:pPr>
          </w:p>
          <w:p w14:paraId="53E49661" w14:textId="77777777" w:rsidR="003E423C" w:rsidRDefault="003E423C" w:rsidP="003E423C">
            <w:pPr>
              <w:jc w:val="center"/>
              <w:rPr>
                <w:rFonts w:ascii="ArialMT" w:eastAsia="Batang" w:hAnsi="ArialMT"/>
              </w:rPr>
            </w:pPr>
            <w:r>
              <w:rPr>
                <w:rFonts w:ascii="ArialMT" w:eastAsia="Batang" w:hAnsi="ArialMT"/>
              </w:rPr>
              <w:t xml:space="preserve">                         40.000</w:t>
            </w:r>
          </w:p>
        </w:tc>
        <w:tc>
          <w:tcPr>
            <w:tcW w:w="3047" w:type="dxa"/>
            <w:tcBorders>
              <w:top w:val="single" w:sz="2" w:space="0" w:color="1F497D"/>
              <w:left w:val="single" w:sz="2" w:space="0" w:color="1F497D"/>
              <w:bottom w:val="single" w:sz="2" w:space="0" w:color="1F497D"/>
              <w:right w:val="single" w:sz="2" w:space="0" w:color="1F497D"/>
            </w:tcBorders>
          </w:tcPr>
          <w:p w14:paraId="0369FBAE" w14:textId="77777777" w:rsidR="003E423C" w:rsidRDefault="003E423C" w:rsidP="003E423C">
            <w:pPr>
              <w:rPr>
                <w:rFonts w:ascii="ArialMT" w:eastAsia="Batang" w:hAnsi="ArialMT"/>
              </w:rPr>
            </w:pPr>
          </w:p>
          <w:p w14:paraId="13E90008" w14:textId="77777777" w:rsidR="003E423C" w:rsidRDefault="003E423C" w:rsidP="003E423C">
            <w:pPr>
              <w:rPr>
                <w:rFonts w:ascii="ArialMT" w:eastAsia="Batang" w:hAnsi="ArialMT"/>
              </w:rPr>
            </w:pPr>
          </w:p>
          <w:p w14:paraId="6CB2E0C3" w14:textId="77777777" w:rsidR="003E423C" w:rsidRDefault="003E423C" w:rsidP="003E423C">
            <w:pPr>
              <w:rPr>
                <w:rFonts w:ascii="ArialMT" w:eastAsia="Batang" w:hAnsi="ArialMT"/>
              </w:rPr>
            </w:pPr>
            <w:r>
              <w:rPr>
                <w:rFonts w:ascii="ArialMT" w:eastAsia="Batang" w:hAnsi="ArialMT"/>
              </w:rPr>
              <w:t>……………………………..</w:t>
            </w:r>
          </w:p>
        </w:tc>
      </w:tr>
      <w:tr w:rsidR="003E423C" w14:paraId="3F63477D" w14:textId="77777777" w:rsidTr="003E423C">
        <w:trPr>
          <w:trHeight w:val="2002"/>
        </w:trPr>
        <w:tc>
          <w:tcPr>
            <w:tcW w:w="4154" w:type="dxa"/>
            <w:tcBorders>
              <w:top w:val="single" w:sz="2" w:space="0" w:color="1F497D"/>
              <w:left w:val="single" w:sz="2" w:space="0" w:color="1F497D"/>
              <w:bottom w:val="single" w:sz="2" w:space="0" w:color="1F497D"/>
              <w:right w:val="single" w:sz="2" w:space="0" w:color="1F497D"/>
            </w:tcBorders>
          </w:tcPr>
          <w:p w14:paraId="40DEC418" w14:textId="77777777" w:rsidR="003E423C" w:rsidRDefault="003E423C" w:rsidP="003E423C">
            <w:pPr>
              <w:rPr>
                <w:rFonts w:ascii="ArialMT" w:eastAsia="Batang" w:hAnsi="ArialMT"/>
              </w:rPr>
            </w:pPr>
          </w:p>
          <w:p w14:paraId="3D15AC2E" w14:textId="77777777" w:rsidR="003E423C" w:rsidRDefault="003E423C" w:rsidP="003E423C">
            <w:pPr>
              <w:rPr>
                <w:rFonts w:ascii="ArialMT" w:eastAsia="Batang" w:hAnsi="ArialMT"/>
              </w:rPr>
            </w:pPr>
            <w:r>
              <w:rPr>
                <w:rFonts w:ascii="ArialMT" w:eastAsia="Batang" w:hAnsi="ArialMT"/>
              </w:rPr>
              <w:t>Date………………….</w:t>
            </w:r>
          </w:p>
          <w:p w14:paraId="037B23ED" w14:textId="77777777" w:rsidR="003E423C" w:rsidRDefault="003E423C" w:rsidP="003E423C">
            <w:pPr>
              <w:rPr>
                <w:rFonts w:ascii="ArialMT" w:eastAsia="Batang" w:hAnsi="ArialMT"/>
              </w:rPr>
            </w:pPr>
            <w:r>
              <w:rPr>
                <w:rFonts w:ascii="ArialMT" w:eastAsia="Batang" w:hAnsi="ArialMT"/>
              </w:rPr>
              <w:t>Signature et Cachet</w:t>
            </w:r>
          </w:p>
          <w:p w14:paraId="261DEBF4" w14:textId="77777777" w:rsidR="003E423C" w:rsidRDefault="003E423C" w:rsidP="003E423C">
            <w:pPr>
              <w:rPr>
                <w:rFonts w:ascii="ArialMT" w:eastAsia="Batang" w:hAnsi="ArialMT"/>
              </w:rPr>
            </w:pPr>
          </w:p>
          <w:p w14:paraId="64F1B399" w14:textId="77777777" w:rsidR="003E423C" w:rsidRDefault="003E423C" w:rsidP="003E423C">
            <w:pPr>
              <w:rPr>
                <w:rFonts w:ascii="ArialMT" w:eastAsia="Batang" w:hAnsi="ArialMT"/>
              </w:rPr>
            </w:pPr>
          </w:p>
          <w:p w14:paraId="2783EB1F" w14:textId="77777777" w:rsidR="003E423C" w:rsidRDefault="003E423C" w:rsidP="003E423C">
            <w:pPr>
              <w:rPr>
                <w:rFonts w:ascii="ArialMT" w:eastAsia="Batang" w:hAnsi="ArialMT"/>
              </w:rPr>
            </w:pPr>
          </w:p>
        </w:tc>
        <w:tc>
          <w:tcPr>
            <w:tcW w:w="3164" w:type="dxa"/>
            <w:tcBorders>
              <w:top w:val="single" w:sz="2" w:space="0" w:color="1F497D"/>
              <w:left w:val="single" w:sz="2" w:space="0" w:color="1F497D"/>
              <w:bottom w:val="single" w:sz="4" w:space="0" w:color="1F4E79"/>
              <w:right w:val="single" w:sz="4" w:space="0" w:color="1F4E79"/>
            </w:tcBorders>
            <w:hideMark/>
          </w:tcPr>
          <w:p w14:paraId="0ADFC561" w14:textId="77777777" w:rsidR="003E423C" w:rsidRDefault="003E423C" w:rsidP="003E423C">
            <w:pPr>
              <w:rPr>
                <w:rFonts w:ascii="ArialMT" w:eastAsia="Batang" w:hAnsi="ArialMT"/>
              </w:rPr>
            </w:pPr>
          </w:p>
          <w:p w14:paraId="45A3C7CB" w14:textId="77777777" w:rsidR="003E423C" w:rsidRDefault="003E423C" w:rsidP="003E423C">
            <w:pPr>
              <w:jc w:val="right"/>
              <w:rPr>
                <w:rFonts w:ascii="ArialMT" w:eastAsia="Batang" w:hAnsi="ArialMT"/>
              </w:rPr>
            </w:pPr>
            <w:r>
              <w:rPr>
                <w:rFonts w:ascii="ArialMT" w:eastAsia="Batang" w:hAnsi="ArialMT"/>
              </w:rPr>
              <w:t>Total DH.HT</w:t>
            </w:r>
          </w:p>
          <w:p w14:paraId="3734A15F" w14:textId="77777777" w:rsidR="003E423C" w:rsidRDefault="003E423C" w:rsidP="003E423C">
            <w:pPr>
              <w:jc w:val="right"/>
              <w:rPr>
                <w:rFonts w:ascii="ArialMT" w:eastAsia="Batang" w:hAnsi="ArialMT"/>
              </w:rPr>
            </w:pPr>
            <w:r>
              <w:rPr>
                <w:rFonts w:ascii="ArialMT" w:eastAsia="Batang" w:hAnsi="ArialMT"/>
              </w:rPr>
              <w:t>TVA 20%</w:t>
            </w:r>
          </w:p>
          <w:p w14:paraId="791F7F31" w14:textId="77777777" w:rsidR="003E423C" w:rsidRDefault="003E423C" w:rsidP="003E423C">
            <w:pPr>
              <w:jc w:val="right"/>
              <w:rPr>
                <w:rFonts w:ascii="ArialMT" w:eastAsia="Batang" w:hAnsi="ArialMT"/>
              </w:rPr>
            </w:pPr>
            <w:r>
              <w:rPr>
                <w:rFonts w:ascii="ArialMT" w:eastAsia="Batang" w:hAnsi="ArialMT"/>
              </w:rPr>
              <w:t>Total TTC</w:t>
            </w:r>
          </w:p>
        </w:tc>
        <w:tc>
          <w:tcPr>
            <w:tcW w:w="3047" w:type="dxa"/>
            <w:tcBorders>
              <w:top w:val="single" w:sz="2" w:space="0" w:color="1F497D"/>
              <w:left w:val="single" w:sz="4" w:space="0" w:color="1F4E79"/>
              <w:bottom w:val="single" w:sz="4" w:space="0" w:color="1F4E79"/>
              <w:right w:val="single" w:sz="4" w:space="0" w:color="1F4E79"/>
            </w:tcBorders>
            <w:hideMark/>
          </w:tcPr>
          <w:p w14:paraId="485F7828" w14:textId="77777777" w:rsidR="003E423C" w:rsidRDefault="003E423C" w:rsidP="003E423C">
            <w:pPr>
              <w:rPr>
                <w:rFonts w:ascii="ArialMT" w:eastAsia="Batang" w:hAnsi="ArialMT"/>
              </w:rPr>
            </w:pPr>
          </w:p>
          <w:p w14:paraId="11916C07" w14:textId="77777777" w:rsidR="003E423C" w:rsidRDefault="003E423C" w:rsidP="003E423C">
            <w:pPr>
              <w:rPr>
                <w:rFonts w:ascii="ArialMT" w:eastAsia="Batang" w:hAnsi="ArialMT"/>
              </w:rPr>
            </w:pPr>
            <w:r>
              <w:rPr>
                <w:rFonts w:ascii="ArialMT" w:eastAsia="Batang" w:hAnsi="ArialMT"/>
              </w:rPr>
              <w:t>……………………………..</w:t>
            </w:r>
          </w:p>
          <w:p w14:paraId="12EA05B0" w14:textId="77777777" w:rsidR="003E423C" w:rsidRDefault="003E423C" w:rsidP="003E423C">
            <w:pPr>
              <w:rPr>
                <w:rFonts w:ascii="ArialMT" w:eastAsia="Batang" w:hAnsi="ArialMT"/>
              </w:rPr>
            </w:pPr>
            <w:r>
              <w:rPr>
                <w:rFonts w:ascii="ArialMT" w:eastAsia="Batang" w:hAnsi="ArialMT"/>
              </w:rPr>
              <w:t>……………………………..</w:t>
            </w:r>
          </w:p>
          <w:p w14:paraId="36E8ECCE" w14:textId="77777777" w:rsidR="003E423C" w:rsidRDefault="003E423C" w:rsidP="003E423C">
            <w:pPr>
              <w:rPr>
                <w:rFonts w:ascii="ArialMT" w:eastAsia="Batang" w:hAnsi="ArialMT"/>
              </w:rPr>
            </w:pPr>
            <w:r>
              <w:rPr>
                <w:rFonts w:ascii="ArialMT" w:eastAsia="Batang" w:hAnsi="ArialMT"/>
              </w:rPr>
              <w:t>……………………………..</w:t>
            </w:r>
          </w:p>
          <w:p w14:paraId="20D179B3" w14:textId="77777777" w:rsidR="003E423C" w:rsidRDefault="003E423C" w:rsidP="003E423C">
            <w:pPr>
              <w:rPr>
                <w:rFonts w:ascii="ArialMT" w:eastAsia="Batang" w:hAnsi="ArialMT"/>
              </w:rPr>
            </w:pPr>
          </w:p>
          <w:p w14:paraId="1F3679DB" w14:textId="77777777" w:rsidR="003E423C" w:rsidRDefault="003E423C" w:rsidP="003E423C">
            <w:pPr>
              <w:rPr>
                <w:rFonts w:ascii="ArialMT" w:eastAsia="Batang" w:hAnsi="ArialMT"/>
              </w:rPr>
            </w:pPr>
          </w:p>
          <w:p w14:paraId="07ED9862" w14:textId="77777777" w:rsidR="003E423C" w:rsidRDefault="003E423C" w:rsidP="003E423C">
            <w:pPr>
              <w:rPr>
                <w:rFonts w:ascii="ArialMT" w:eastAsia="Batang" w:hAnsi="ArialMT"/>
              </w:rPr>
            </w:pPr>
          </w:p>
          <w:p w14:paraId="40FBA891" w14:textId="77777777" w:rsidR="003E423C" w:rsidRDefault="003E423C" w:rsidP="003E423C">
            <w:pPr>
              <w:rPr>
                <w:rFonts w:ascii="ArialMT" w:eastAsia="Batang" w:hAnsi="ArialMT"/>
              </w:rPr>
            </w:pPr>
          </w:p>
          <w:p w14:paraId="117E88A9" w14:textId="77777777" w:rsidR="003E423C" w:rsidRDefault="003E423C" w:rsidP="003E423C">
            <w:pPr>
              <w:rPr>
                <w:rFonts w:ascii="ArialMT" w:eastAsia="Batang" w:hAnsi="ArialMT"/>
              </w:rPr>
            </w:pPr>
          </w:p>
          <w:p w14:paraId="3E4D87E6" w14:textId="77777777" w:rsidR="003E423C" w:rsidRDefault="003E423C" w:rsidP="003E423C">
            <w:pPr>
              <w:rPr>
                <w:rFonts w:ascii="ArialMT" w:eastAsia="Batang" w:hAnsi="ArialMT"/>
              </w:rPr>
            </w:pPr>
          </w:p>
        </w:tc>
      </w:tr>
    </w:tbl>
    <w:p w14:paraId="5EBA6472" w14:textId="77777777" w:rsidR="003E423C" w:rsidRDefault="003E423C" w:rsidP="003E423C">
      <w:pPr>
        <w:autoSpaceDE w:val="0"/>
        <w:autoSpaceDN w:val="0"/>
        <w:adjustRightInd w:val="0"/>
        <w:ind w:right="-239"/>
        <w:jc w:val="both"/>
        <w:rPr>
          <w:rFonts w:ascii="Arial" w:hAnsi="Arial" w:cs="Arial"/>
          <w:color w:val="33339B"/>
          <w:sz w:val="18"/>
          <w:szCs w:val="18"/>
        </w:rPr>
      </w:pPr>
    </w:p>
    <w:p w14:paraId="2FAC41AE" w14:textId="77777777" w:rsidR="003E423C" w:rsidRDefault="003E423C" w:rsidP="003E423C">
      <w:pPr>
        <w:autoSpaceDE w:val="0"/>
        <w:autoSpaceDN w:val="0"/>
        <w:adjustRightInd w:val="0"/>
        <w:ind w:right="-239"/>
        <w:jc w:val="both"/>
        <w:rPr>
          <w:rFonts w:ascii="ArialMT" w:eastAsia="Calibri" w:hAnsi="ArialMT" w:cs="ArialMT"/>
          <w:color w:val="000000"/>
          <w:sz w:val="20"/>
          <w:szCs w:val="20"/>
          <w:lang w:eastAsia="en-US"/>
        </w:rPr>
      </w:pPr>
    </w:p>
    <w:p w14:paraId="7E6088FF" w14:textId="77777777" w:rsidR="003E423C" w:rsidRDefault="003E423C" w:rsidP="003E423C">
      <w:pPr>
        <w:autoSpaceDE w:val="0"/>
        <w:autoSpaceDN w:val="0"/>
        <w:adjustRightInd w:val="0"/>
        <w:ind w:right="-239"/>
        <w:jc w:val="both"/>
        <w:rPr>
          <w:rFonts w:ascii="ArialMT" w:eastAsia="Calibri" w:hAnsi="ArialMT" w:cs="ArialMT"/>
          <w:color w:val="000000"/>
          <w:sz w:val="20"/>
          <w:szCs w:val="20"/>
          <w:lang w:eastAsia="en-US"/>
        </w:rPr>
      </w:pPr>
    </w:p>
    <w:p w14:paraId="5874A834" w14:textId="77777777" w:rsidR="003E423C" w:rsidRDefault="003E423C" w:rsidP="003E423C">
      <w:pPr>
        <w:autoSpaceDE w:val="0"/>
        <w:autoSpaceDN w:val="0"/>
        <w:adjustRightInd w:val="0"/>
        <w:ind w:right="-239"/>
        <w:jc w:val="both"/>
        <w:rPr>
          <w:rFonts w:ascii="ArialMT" w:eastAsia="Calibri" w:hAnsi="ArialMT" w:cs="ArialMT"/>
          <w:color w:val="000000"/>
          <w:sz w:val="20"/>
          <w:szCs w:val="20"/>
          <w:lang w:eastAsia="en-US"/>
        </w:rPr>
      </w:pPr>
    </w:p>
    <w:p w14:paraId="0E65BF9D" w14:textId="77777777" w:rsidR="003E423C" w:rsidRDefault="003E423C" w:rsidP="003E423C">
      <w:pPr>
        <w:autoSpaceDE w:val="0"/>
        <w:autoSpaceDN w:val="0"/>
        <w:adjustRightInd w:val="0"/>
        <w:ind w:right="-239"/>
        <w:jc w:val="both"/>
        <w:rPr>
          <w:rFonts w:ascii="ArialMT" w:eastAsia="Calibri" w:hAnsi="ArialMT" w:cs="ArialMT"/>
          <w:color w:val="000000"/>
          <w:sz w:val="20"/>
          <w:szCs w:val="20"/>
          <w:lang w:eastAsia="en-US"/>
        </w:rPr>
      </w:pPr>
    </w:p>
    <w:p w14:paraId="7074B303" w14:textId="77777777" w:rsidR="003E423C" w:rsidRDefault="003E423C" w:rsidP="003E423C">
      <w:pPr>
        <w:autoSpaceDE w:val="0"/>
        <w:autoSpaceDN w:val="0"/>
        <w:adjustRightInd w:val="0"/>
        <w:ind w:right="-239"/>
        <w:jc w:val="both"/>
        <w:rPr>
          <w:rFonts w:ascii="ArialMT" w:eastAsia="Calibri" w:hAnsi="ArialMT" w:cs="ArialMT"/>
          <w:color w:val="000000"/>
          <w:sz w:val="20"/>
          <w:szCs w:val="20"/>
          <w:lang w:eastAsia="en-US"/>
        </w:rPr>
      </w:pPr>
    </w:p>
    <w:p w14:paraId="48047725" w14:textId="77777777" w:rsidR="008C3288" w:rsidRPr="003E423C" w:rsidRDefault="008C3288" w:rsidP="003E423C">
      <w:pPr>
        <w:autoSpaceDE w:val="0"/>
        <w:autoSpaceDN w:val="0"/>
        <w:adjustRightInd w:val="0"/>
        <w:ind w:left="7788" w:right="-239"/>
        <w:jc w:val="both"/>
        <w:rPr>
          <w:rFonts w:asciiTheme="minorBidi" w:hAnsiTheme="minorBidi" w:cstheme="minorBidi"/>
          <w:color w:val="000000"/>
          <w:sz w:val="20"/>
          <w:szCs w:val="20"/>
        </w:rPr>
      </w:pPr>
      <w:r w:rsidRPr="003E423C">
        <w:rPr>
          <w:rFonts w:asciiTheme="minorBidi" w:eastAsia="Calibri" w:hAnsiTheme="minorBidi" w:cstheme="minorBidi"/>
          <w:color w:val="000000"/>
          <w:sz w:val="20"/>
          <w:szCs w:val="20"/>
          <w:lang w:eastAsia="en-US"/>
        </w:rPr>
        <w:t>Signature et cachet</w:t>
      </w:r>
    </w:p>
    <w:p w14:paraId="6E5BA66C" w14:textId="77777777" w:rsidR="008C3288" w:rsidRPr="003E423C" w:rsidRDefault="008C3288" w:rsidP="008C3288">
      <w:pPr>
        <w:autoSpaceDE w:val="0"/>
        <w:autoSpaceDN w:val="0"/>
        <w:adjustRightInd w:val="0"/>
        <w:ind w:firstLine="708"/>
        <w:jc w:val="right"/>
        <w:rPr>
          <w:rFonts w:asciiTheme="minorBidi" w:hAnsiTheme="minorBidi" w:cstheme="minorBidi"/>
          <w:sz w:val="22"/>
          <w:szCs w:val="22"/>
          <w:lang w:val="en-GB"/>
        </w:rPr>
      </w:pPr>
    </w:p>
    <w:p w14:paraId="4D0C7139" w14:textId="77777777" w:rsidR="008C3288" w:rsidRPr="00191B6C" w:rsidRDefault="008C3288" w:rsidP="008C3288">
      <w:pPr>
        <w:autoSpaceDE w:val="0"/>
        <w:autoSpaceDN w:val="0"/>
        <w:adjustRightInd w:val="0"/>
        <w:ind w:firstLine="708"/>
        <w:jc w:val="right"/>
        <w:rPr>
          <w:rFonts w:ascii="Arial" w:hAnsi="Arial"/>
          <w:sz w:val="22"/>
          <w:szCs w:val="22"/>
        </w:rPr>
      </w:pPr>
      <w:r w:rsidRPr="00191B6C">
        <w:rPr>
          <w:rFonts w:ascii="Arial" w:hAnsi="Arial"/>
          <w:sz w:val="22"/>
          <w:szCs w:val="22"/>
        </w:rPr>
        <w:t xml:space="preserve"> </w:t>
      </w:r>
    </w:p>
    <w:p w14:paraId="71607870" w14:textId="77777777" w:rsidR="008C3288" w:rsidRPr="00191B6C" w:rsidRDefault="00720E5D" w:rsidP="008C3288">
      <w:r>
        <w:rPr>
          <w:noProof/>
        </w:rPr>
        <mc:AlternateContent>
          <mc:Choice Requires="wps">
            <w:drawing>
              <wp:anchor distT="0" distB="0" distL="114300" distR="114300" simplePos="0" relativeHeight="251661312" behindDoc="0" locked="0" layoutInCell="1" allowOverlap="1" wp14:anchorId="5DC00342" wp14:editId="2A49E53A">
                <wp:simplePos x="0" y="0"/>
                <wp:positionH relativeFrom="column">
                  <wp:posOffset>4913629</wp:posOffset>
                </wp:positionH>
                <wp:positionV relativeFrom="paragraph">
                  <wp:posOffset>53340</wp:posOffset>
                </wp:positionV>
                <wp:extent cx="1438275" cy="1466850"/>
                <wp:effectExtent l="0" t="0" r="28575"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66850"/>
                        </a:xfrm>
                        <a:prstGeom prst="rect">
                          <a:avLst/>
                        </a:prstGeom>
                        <a:solidFill>
                          <a:srgbClr val="FFFFFF"/>
                        </a:solidFill>
                        <a:ln w="9525">
                          <a:solidFill>
                            <a:srgbClr val="4F81BD"/>
                          </a:solidFill>
                          <a:miter lim="800000"/>
                          <a:headEnd/>
                          <a:tailEnd/>
                        </a:ln>
                      </wps:spPr>
                      <wps:txbx>
                        <w:txbxContent>
                          <w:p w14:paraId="3A5673EF" w14:textId="77777777" w:rsidR="008C3288" w:rsidRDefault="008C3288" w:rsidP="008C3288">
                            <w:pPr>
                              <w:rPr>
                                <w:rFonts w:ascii="Arial" w:hAnsi="Arial"/>
                                <w:sz w:val="22"/>
                                <w:szCs w:val="22"/>
                                <w:lang w:val="en-GB"/>
                              </w:rPr>
                            </w:pPr>
                          </w:p>
                          <w:p w14:paraId="21AA63CE" w14:textId="77777777" w:rsidR="008C3288" w:rsidRDefault="008C3288" w:rsidP="008C3288">
                            <w:pPr>
                              <w:rPr>
                                <w:rFonts w:ascii="Arial" w:hAnsi="Arial"/>
                                <w:sz w:val="22"/>
                                <w:szCs w:val="22"/>
                                <w:lang w:val="en-GB"/>
                              </w:rPr>
                            </w:pPr>
                          </w:p>
                          <w:p w14:paraId="20C3905B" w14:textId="77777777" w:rsidR="008C3288" w:rsidRPr="00CC341D" w:rsidRDefault="008C3288" w:rsidP="008C3288">
                            <w:pPr>
                              <w:jc w:val="center"/>
                              <w:rPr>
                                <w:b/>
                              </w:rPr>
                            </w:pPr>
                            <w:r w:rsidRPr="00CC341D">
                              <w:rPr>
                                <w:rFonts w:ascii="Arial" w:hAnsi="Arial"/>
                                <w:b/>
                                <w:sz w:val="22"/>
                                <w:szCs w:val="22"/>
                                <w:lang w:val="en-GB"/>
                              </w:rPr>
                              <w:t xml:space="preserve">Cachet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00342" id="Text Box 18" o:spid="_x0000_s1029" type="#_x0000_t202" style="position:absolute;margin-left:386.9pt;margin-top:4.2pt;width:113.2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" strokecolor="#4f81bd">
                <v:textbox>
                  <w:txbxContent>
                    <w:p w14:paraId="3A5673EF" w14:textId="77777777" w:rsidR="008C3288" w:rsidRDefault="008C3288" w:rsidP="008C3288">
                      <w:pPr>
                        <w:rPr>
                          <w:rFonts w:ascii="Arial" w:hAnsi="Arial"/>
                          <w:sz w:val="22"/>
                          <w:szCs w:val="22"/>
                          <w:lang w:val="en-GB"/>
                        </w:rPr>
                      </w:pPr>
                    </w:p>
                    <w:p w14:paraId="21AA63CE" w14:textId="77777777" w:rsidR="008C3288" w:rsidRDefault="008C3288" w:rsidP="008C3288">
                      <w:pPr>
                        <w:rPr>
                          <w:rFonts w:ascii="Arial" w:hAnsi="Arial"/>
                          <w:sz w:val="22"/>
                          <w:szCs w:val="22"/>
                          <w:lang w:val="en-GB"/>
                        </w:rPr>
                      </w:pPr>
                    </w:p>
                    <w:p w14:paraId="20C3905B" w14:textId="77777777" w:rsidR="008C3288" w:rsidRPr="00CC341D" w:rsidRDefault="008C3288" w:rsidP="008C3288">
                      <w:pPr>
                        <w:jc w:val="center"/>
                        <w:rPr>
                          <w:b/>
                        </w:rPr>
                      </w:pPr>
                      <w:r w:rsidRPr="00CC341D">
                        <w:rPr>
                          <w:rFonts w:ascii="Arial" w:hAnsi="Arial"/>
                          <w:b/>
                          <w:sz w:val="22"/>
                          <w:szCs w:val="22"/>
                          <w:lang w:val="en-GB"/>
                        </w:rPr>
                        <w:t xml:space="preserve">Cachet </w:t>
                      </w:r>
                    </w:p>
                  </w:txbxContent>
                </v:textbox>
              </v:shape>
            </w:pict>
          </mc:Fallback>
        </mc:AlternateContent>
      </w:r>
    </w:p>
    <w:p w14:paraId="1CF94DA3" w14:textId="77777777" w:rsidR="008C3288" w:rsidRPr="00191B6C" w:rsidRDefault="008C3288" w:rsidP="008C3288">
      <w:pPr>
        <w:spacing w:before="480"/>
        <w:jc w:val="right"/>
      </w:pPr>
    </w:p>
    <w:p w14:paraId="23241DE3" w14:textId="77777777" w:rsidR="00886BAF" w:rsidRPr="00191B6C" w:rsidRDefault="00886BAF" w:rsidP="008C3288">
      <w:pPr>
        <w:spacing w:before="480"/>
        <w:jc w:val="right"/>
      </w:pPr>
    </w:p>
    <w:p w14:paraId="3B9B65BB" w14:textId="77777777" w:rsidR="00886BAF" w:rsidRDefault="00886BAF" w:rsidP="008C3288">
      <w:pPr>
        <w:spacing w:before="480"/>
        <w:jc w:val="right"/>
      </w:pPr>
    </w:p>
    <w:p w14:paraId="41F9B6EA" w14:textId="77777777" w:rsidR="00137F9E" w:rsidRDefault="00137F9E" w:rsidP="008C3288">
      <w:pPr>
        <w:spacing w:before="480"/>
        <w:jc w:val="right"/>
      </w:pPr>
    </w:p>
    <w:p w14:paraId="51977073" w14:textId="77777777" w:rsidR="004D3825" w:rsidRDefault="004D3825" w:rsidP="008C3288">
      <w:pPr>
        <w:spacing w:before="480"/>
        <w:jc w:val="right"/>
      </w:pPr>
    </w:p>
    <w:p w14:paraId="0C770AB8" w14:textId="77777777" w:rsidR="00137F9E" w:rsidRDefault="00137F9E" w:rsidP="008C3288">
      <w:pPr>
        <w:spacing w:before="480"/>
        <w:jc w:val="right"/>
      </w:pPr>
    </w:p>
    <w:p w14:paraId="1824DEDD" w14:textId="77777777" w:rsidR="00137F9E" w:rsidRDefault="00137F9E" w:rsidP="008C3288">
      <w:pPr>
        <w:spacing w:before="480"/>
        <w:jc w:val="right"/>
      </w:pPr>
    </w:p>
    <w:p w14:paraId="1A0E7E96" w14:textId="77777777" w:rsidR="00137F9E" w:rsidRDefault="00137F9E" w:rsidP="008C3288">
      <w:pPr>
        <w:spacing w:before="480"/>
        <w:jc w:val="right"/>
      </w:pPr>
    </w:p>
    <w:p w14:paraId="1BFA71AE" w14:textId="77F28A1F" w:rsidR="00315C1E" w:rsidRDefault="00137F9E" w:rsidP="008C3288">
      <w:pPr>
        <w:spacing w:before="480"/>
        <w:jc w:val="right"/>
      </w:pPr>
      <w:r>
        <w:rPr>
          <w:rFonts w:ascii="Arial" w:hAnsi="Arial" w:cs="Arial"/>
          <w:noProof/>
          <w:color w:val="33339B"/>
          <w:sz w:val="18"/>
          <w:szCs w:val="18"/>
        </w:rPr>
        <w:lastRenderedPageBreak/>
        <mc:AlternateContent>
          <mc:Choice Requires="wps">
            <w:drawing>
              <wp:anchor distT="0" distB="0" distL="114300" distR="114300" simplePos="0" relativeHeight="251654144" behindDoc="0" locked="0" layoutInCell="1" allowOverlap="1" wp14:anchorId="6FEBAB46" wp14:editId="4D87EA6C">
                <wp:simplePos x="0" y="0"/>
                <wp:positionH relativeFrom="column">
                  <wp:posOffset>-175878</wp:posOffset>
                </wp:positionH>
                <wp:positionV relativeFrom="paragraph">
                  <wp:posOffset>-170471</wp:posOffset>
                </wp:positionV>
                <wp:extent cx="3200400" cy="41910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19100"/>
                        </a:xfrm>
                        <a:prstGeom prst="homePlate">
                          <a:avLst>
                            <a:gd name="adj" fmla="val 67419"/>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64E68" w14:textId="77777777" w:rsidR="00CA5FD6" w:rsidRPr="0029790E" w:rsidRDefault="00CA5FD6" w:rsidP="00CA5FD6">
                            <w:pPr>
                              <w:spacing w:before="120"/>
                              <w:rPr>
                                <w:color w:val="FFFFFF"/>
                                <w:sz w:val="40"/>
                                <w:szCs w:val="40"/>
                              </w:rPr>
                            </w:pPr>
                            <w:r w:rsidRPr="0029790E">
                              <w:rPr>
                                <w:rFonts w:ascii="Arial" w:hAnsi="Arial" w:cs="Arial"/>
                                <w:color w:val="FFFFFF"/>
                                <w:sz w:val="28"/>
                                <w:szCs w:val="28"/>
                              </w:rPr>
                              <w:t>CONDITIONS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BAB46" id="AutoShape 10" o:spid="_x0000_s1030" type="#_x0000_t15" style="position:absolute;left:0;text-align:left;margin-left:-13.85pt;margin-top:-13.4pt;width:252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" adj="19693" fillcolor="#0070c0" stroked="f">
                <v:textbox>
                  <w:txbxContent>
                    <w:p w14:paraId="6C464E68" w14:textId="77777777" w:rsidR="00CA5FD6" w:rsidRPr="0029790E" w:rsidRDefault="00CA5FD6" w:rsidP="00CA5FD6">
                      <w:pPr>
                        <w:spacing w:before="120"/>
                        <w:rPr>
                          <w:color w:val="FFFFFF"/>
                          <w:sz w:val="40"/>
                          <w:szCs w:val="40"/>
                        </w:rPr>
                      </w:pPr>
                      <w:r w:rsidRPr="0029790E">
                        <w:rPr>
                          <w:rFonts w:ascii="Arial" w:hAnsi="Arial" w:cs="Arial"/>
                          <w:color w:val="FFFFFF"/>
                          <w:sz w:val="28"/>
                          <w:szCs w:val="28"/>
                        </w:rPr>
                        <w:t>CONDITIONS DE PARTICIPATION</w:t>
                      </w:r>
                    </w:p>
                  </w:txbxContent>
                </v:textbox>
              </v:shape>
            </w:pict>
          </mc:Fallback>
        </mc:AlternateContent>
      </w:r>
    </w:p>
    <w:p w14:paraId="70F29BDD" w14:textId="77777777" w:rsidR="00DE3C19" w:rsidRDefault="00DE3C19" w:rsidP="00886BAF">
      <w:pPr>
        <w:ind w:right="-479"/>
        <w:rPr>
          <w:rFonts w:ascii="Arial" w:hAnsi="Arial" w:cs="Arial"/>
          <w:b/>
          <w:bCs/>
          <w:color w:val="33339B"/>
          <w:sz w:val="18"/>
          <w:szCs w:val="18"/>
        </w:rPr>
      </w:pPr>
    </w:p>
    <w:p w14:paraId="26525CB5" w14:textId="77777777" w:rsidR="00350AB1" w:rsidRPr="00886BAF" w:rsidRDefault="00350AB1" w:rsidP="00886BAF">
      <w:pPr>
        <w:ind w:right="-479"/>
        <w:rPr>
          <w:rFonts w:ascii="ArialMT" w:hAnsi="ArialMT" w:cs="ArialMT"/>
          <w:color w:val="000000"/>
          <w:sz w:val="18"/>
          <w:szCs w:val="18"/>
        </w:rPr>
      </w:pPr>
      <w:r w:rsidRPr="00886BAF">
        <w:rPr>
          <w:rFonts w:ascii="Arial" w:hAnsi="Arial" w:cs="Arial"/>
          <w:b/>
          <w:bCs/>
          <w:color w:val="33339B"/>
          <w:sz w:val="18"/>
          <w:szCs w:val="18"/>
        </w:rPr>
        <w:t>1. MODE D’ENREGISTREMENT</w:t>
      </w:r>
    </w:p>
    <w:p w14:paraId="40BB4320" w14:textId="5EEB3FD4" w:rsidR="00350AB1" w:rsidRPr="00886BAF" w:rsidRDefault="00350AB1" w:rsidP="00D64205">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Les entreprises sont tenues de présenter une demande de </w:t>
      </w:r>
      <w:r w:rsidR="00720E5D" w:rsidRPr="00886BAF">
        <w:rPr>
          <w:rFonts w:ascii="Arial" w:hAnsi="Arial" w:cs="Arial"/>
          <w:sz w:val="18"/>
          <w:szCs w:val="18"/>
        </w:rPr>
        <w:t>réservation (</w:t>
      </w:r>
      <w:r w:rsidRPr="00886BAF">
        <w:rPr>
          <w:rFonts w:ascii="Arial" w:hAnsi="Arial" w:cs="Arial"/>
          <w:sz w:val="18"/>
          <w:szCs w:val="18"/>
        </w:rPr>
        <w:t xml:space="preserve">formulaire ci-joint) dûment remplie et signée, avant le </w:t>
      </w:r>
      <w:r w:rsidR="00C56CE4">
        <w:rPr>
          <w:rFonts w:ascii="Arial" w:hAnsi="Arial" w:cs="Arial"/>
          <w:sz w:val="18"/>
          <w:szCs w:val="18"/>
        </w:rPr>
        <w:t xml:space="preserve">15 </w:t>
      </w:r>
      <w:r w:rsidR="00A345A7">
        <w:rPr>
          <w:rFonts w:ascii="Arial" w:hAnsi="Arial" w:cs="Arial"/>
          <w:sz w:val="18"/>
          <w:szCs w:val="18"/>
        </w:rPr>
        <w:t>Octobre</w:t>
      </w:r>
      <w:r w:rsidRPr="00886BAF">
        <w:rPr>
          <w:rFonts w:ascii="Arial" w:hAnsi="Arial" w:cs="Arial"/>
          <w:sz w:val="18"/>
          <w:szCs w:val="18"/>
        </w:rPr>
        <w:t xml:space="preserve"> </w:t>
      </w:r>
      <w:r w:rsidR="00850A71">
        <w:rPr>
          <w:rFonts w:ascii="Arial" w:hAnsi="Arial" w:cs="Arial"/>
          <w:sz w:val="18"/>
          <w:szCs w:val="18"/>
        </w:rPr>
        <w:t>2023</w:t>
      </w:r>
      <w:r w:rsidR="00886BAF">
        <w:rPr>
          <w:rFonts w:ascii="Arial" w:hAnsi="Arial" w:cs="Arial"/>
          <w:sz w:val="18"/>
          <w:szCs w:val="18"/>
        </w:rPr>
        <w:t xml:space="preserve"> </w:t>
      </w:r>
      <w:r w:rsidRPr="00886BAF">
        <w:rPr>
          <w:rFonts w:ascii="Arial" w:hAnsi="Arial" w:cs="Arial"/>
          <w:sz w:val="18"/>
          <w:szCs w:val="18"/>
        </w:rPr>
        <w:t>date limite des inscriptions.</w:t>
      </w:r>
    </w:p>
    <w:p w14:paraId="6B0B0561"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20DA4384"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2. CONDITIONS D’ACCEPTATION</w:t>
      </w:r>
    </w:p>
    <w:p w14:paraId="705CDA5E"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Pour être prise en considération, la demande de participation doit être accompagnée d'un paiement du montant de location du stand dans sa totalité.</w:t>
      </w:r>
    </w:p>
    <w:p w14:paraId="353249ED"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654AD3A6"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3. MODE DE PAIEMENT</w:t>
      </w:r>
    </w:p>
    <w:p w14:paraId="02A67D3F"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Les exposants peuvent régler leur participation soit par chèque bancaire soit par virement.</w:t>
      </w:r>
    </w:p>
    <w:p w14:paraId="481F899E"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7CEF40EC"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4. DESISTEMENT</w:t>
      </w:r>
    </w:p>
    <w:p w14:paraId="019A9C5E"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Pour tout stand réservé et non annulé un mois avant l’ouverture </w:t>
      </w:r>
      <w:proofErr w:type="gramStart"/>
      <w:r w:rsidRPr="00886BAF">
        <w:rPr>
          <w:rFonts w:ascii="Arial" w:hAnsi="Arial" w:cs="Arial"/>
          <w:sz w:val="18"/>
          <w:szCs w:val="18"/>
        </w:rPr>
        <w:t>de  la</w:t>
      </w:r>
      <w:proofErr w:type="gramEnd"/>
      <w:r w:rsidRPr="00886BAF">
        <w:rPr>
          <w:rFonts w:ascii="Arial" w:hAnsi="Arial" w:cs="Arial"/>
          <w:sz w:val="18"/>
          <w:szCs w:val="18"/>
        </w:rPr>
        <w:t xml:space="preserve"> manifestation, par lettre recommandée, le montant de la participation reste acquis aux organisateurs.</w:t>
      </w:r>
    </w:p>
    <w:p w14:paraId="236D74BA"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3923CE5A"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5. REPARTITION DES STANDS</w:t>
      </w:r>
    </w:p>
    <w:p w14:paraId="2DB01C50"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La superficie d’un stand est de 9 m2.</w:t>
      </w:r>
    </w:p>
    <w:p w14:paraId="583B017A" w14:textId="77777777" w:rsidR="00350AB1" w:rsidRPr="00886BAF" w:rsidRDefault="00350AB1" w:rsidP="00CA5FD6">
      <w:pPr>
        <w:autoSpaceDE w:val="0"/>
        <w:autoSpaceDN w:val="0"/>
        <w:adjustRightInd w:val="0"/>
        <w:ind w:right="-239"/>
        <w:jc w:val="both"/>
        <w:rPr>
          <w:rFonts w:ascii="Arial" w:hAnsi="Arial" w:cs="Arial"/>
          <w:sz w:val="18"/>
          <w:szCs w:val="18"/>
        </w:rPr>
      </w:pPr>
    </w:p>
    <w:p w14:paraId="6AB48C0B"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Les plans du salon sont établis par l’AMICA qui répartit les emplacements dans l’ordre chronologique des inscriptions, la taille des stands et la répartition par métier tout en tenant compte des désidératas des exposants.</w:t>
      </w:r>
    </w:p>
    <w:p w14:paraId="2B6D8353" w14:textId="77777777" w:rsidR="00350AB1" w:rsidRPr="00886BAF" w:rsidRDefault="00350AB1" w:rsidP="00CA5FD6">
      <w:pPr>
        <w:autoSpaceDE w:val="0"/>
        <w:autoSpaceDN w:val="0"/>
        <w:adjustRightInd w:val="0"/>
        <w:ind w:right="-239"/>
        <w:jc w:val="both"/>
        <w:rPr>
          <w:rFonts w:ascii="Arial" w:hAnsi="Arial" w:cs="Arial"/>
          <w:sz w:val="18"/>
          <w:szCs w:val="18"/>
        </w:rPr>
      </w:pPr>
    </w:p>
    <w:p w14:paraId="2353CE43"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Si pour des raisons impératives, l’AMICA se trouve dans l’obligation de modifier les emplacements ou installation, aucune réclamation ne sera recevable et les exposants s’engagent à se conformer </w:t>
      </w:r>
      <w:r w:rsidR="00C56CE4" w:rsidRPr="00886BAF">
        <w:rPr>
          <w:rFonts w:ascii="Arial" w:hAnsi="Arial" w:cs="Arial"/>
          <w:sz w:val="18"/>
          <w:szCs w:val="18"/>
        </w:rPr>
        <w:t>aux décisions</w:t>
      </w:r>
      <w:r w:rsidRPr="00886BAF">
        <w:rPr>
          <w:rFonts w:ascii="Arial" w:hAnsi="Arial" w:cs="Arial"/>
          <w:sz w:val="18"/>
          <w:szCs w:val="18"/>
        </w:rPr>
        <w:t xml:space="preserve"> prises.</w:t>
      </w:r>
    </w:p>
    <w:p w14:paraId="611CA246"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228A51A4"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6. ASSURANCE OBLIGATOIRE</w:t>
      </w:r>
    </w:p>
    <w:p w14:paraId="2F6ABDDF"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Les exposants sont tenus de souscrire par l’intermédiaire de l’AMICA une police d’assurance obligatoire pour leur compte afin d’assurer à leurs charges les risques d’incendie, d‘explosion et pour </w:t>
      </w:r>
      <w:proofErr w:type="gramStart"/>
      <w:r w:rsidRPr="00886BAF">
        <w:rPr>
          <w:rFonts w:ascii="Arial" w:hAnsi="Arial" w:cs="Arial"/>
          <w:sz w:val="18"/>
          <w:szCs w:val="18"/>
        </w:rPr>
        <w:t>leur  responsabilité</w:t>
      </w:r>
      <w:proofErr w:type="gramEnd"/>
      <w:r w:rsidRPr="00886BAF">
        <w:rPr>
          <w:rFonts w:ascii="Arial" w:hAnsi="Arial" w:cs="Arial"/>
          <w:sz w:val="18"/>
          <w:szCs w:val="18"/>
        </w:rPr>
        <w:t xml:space="preserve"> civile en cas d’accidents à l’intérieur.</w:t>
      </w:r>
    </w:p>
    <w:p w14:paraId="2D02DDD1"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6204718B"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7. PUBLICITE</w:t>
      </w:r>
    </w:p>
    <w:p w14:paraId="5F84BA6F" w14:textId="77777777" w:rsidR="00350AB1" w:rsidRPr="00886BAF" w:rsidRDefault="00350AB1" w:rsidP="00D64205">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L’AMICA éditera un catalogue officiel du salon. Les exposants sont invités à confirmer leurs insertions publicitaires par bon de commande, </w:t>
      </w:r>
      <w:r w:rsidR="00D64205">
        <w:rPr>
          <w:rFonts w:ascii="Arial" w:hAnsi="Arial" w:cs="Arial"/>
          <w:sz w:val="18"/>
          <w:szCs w:val="18"/>
        </w:rPr>
        <w:t>2</w:t>
      </w:r>
      <w:r w:rsidRPr="00886BAF">
        <w:rPr>
          <w:rFonts w:ascii="Arial" w:hAnsi="Arial" w:cs="Arial"/>
          <w:sz w:val="18"/>
          <w:szCs w:val="18"/>
        </w:rPr>
        <w:t xml:space="preserve"> mois avant le salon et à en fournir les fichiers 1 mois avant la date d’ouverture du salon.</w:t>
      </w:r>
    </w:p>
    <w:p w14:paraId="01F12578" w14:textId="77777777" w:rsidR="00350AB1" w:rsidRPr="00886BAF" w:rsidRDefault="00350AB1" w:rsidP="00CA5FD6">
      <w:pPr>
        <w:autoSpaceDE w:val="0"/>
        <w:autoSpaceDN w:val="0"/>
        <w:adjustRightInd w:val="0"/>
        <w:ind w:right="-239"/>
        <w:jc w:val="both"/>
        <w:rPr>
          <w:rFonts w:ascii="Arial" w:hAnsi="Arial" w:cs="Arial"/>
          <w:sz w:val="18"/>
          <w:szCs w:val="18"/>
        </w:rPr>
      </w:pPr>
    </w:p>
    <w:p w14:paraId="1B372AB6"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8. ACCES AU SALON</w:t>
      </w:r>
    </w:p>
    <w:p w14:paraId="2E6E51DA" w14:textId="77777777" w:rsidR="00350AB1" w:rsidRPr="00886BAF" w:rsidRDefault="00CA5FD6"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Badges d’exposants sont fournis</w:t>
      </w:r>
      <w:r w:rsidR="00350AB1" w:rsidRPr="00886BAF">
        <w:rPr>
          <w:rFonts w:ascii="Arial" w:hAnsi="Arial" w:cs="Arial"/>
          <w:sz w:val="18"/>
          <w:szCs w:val="18"/>
        </w:rPr>
        <w:t xml:space="preserve"> par l’AMICA.</w:t>
      </w:r>
    </w:p>
    <w:p w14:paraId="5946D87C"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La visite est autorisée aux professionnels justifiant d’une carte professionnelle.</w:t>
      </w:r>
    </w:p>
    <w:p w14:paraId="0DEBE10B" w14:textId="77777777" w:rsidR="00350AB1" w:rsidRPr="00886BAF" w:rsidRDefault="00350AB1" w:rsidP="00CA5FD6">
      <w:pPr>
        <w:autoSpaceDE w:val="0"/>
        <w:autoSpaceDN w:val="0"/>
        <w:adjustRightInd w:val="0"/>
        <w:ind w:right="-239"/>
        <w:jc w:val="both"/>
        <w:rPr>
          <w:rFonts w:ascii="Arial" w:hAnsi="Arial" w:cs="Arial"/>
          <w:sz w:val="18"/>
          <w:szCs w:val="18"/>
        </w:rPr>
      </w:pPr>
    </w:p>
    <w:p w14:paraId="2D252E3A"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9. NETTOYAGE ET ENTRETIEN</w:t>
      </w:r>
    </w:p>
    <w:p w14:paraId="066B28A3"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L’AMICA assure en dehors des horaires d’ouverture le nettoyage des stands préfabriqués et l’entretien général des allées du salon.</w:t>
      </w:r>
    </w:p>
    <w:p w14:paraId="5802A638" w14:textId="77777777" w:rsidR="00350AB1" w:rsidRPr="00886BAF" w:rsidRDefault="00350AB1" w:rsidP="00CA5FD6">
      <w:pPr>
        <w:autoSpaceDE w:val="0"/>
        <w:autoSpaceDN w:val="0"/>
        <w:adjustRightInd w:val="0"/>
        <w:ind w:right="-239"/>
        <w:jc w:val="both"/>
        <w:rPr>
          <w:rFonts w:ascii="Arial" w:hAnsi="Arial" w:cs="Arial"/>
          <w:sz w:val="18"/>
          <w:szCs w:val="18"/>
        </w:rPr>
      </w:pPr>
    </w:p>
    <w:p w14:paraId="78AF843D" w14:textId="77777777" w:rsidR="00350AB1" w:rsidRPr="00886BAF" w:rsidRDefault="00350AB1" w:rsidP="002439A7">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 xml:space="preserve">10. </w:t>
      </w:r>
      <w:r w:rsidR="009633BD" w:rsidRPr="00886BAF">
        <w:rPr>
          <w:rFonts w:ascii="Arial" w:hAnsi="Arial" w:cs="Arial"/>
          <w:b/>
          <w:bCs/>
          <w:color w:val="33339B"/>
          <w:sz w:val="18"/>
          <w:szCs w:val="18"/>
        </w:rPr>
        <w:t>SECURITE</w:t>
      </w:r>
    </w:p>
    <w:p w14:paraId="00710675"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L’AMICA assure le gardiennage des locaux en dehors des horaires d’ouverture.</w:t>
      </w:r>
    </w:p>
    <w:p w14:paraId="0B11785F" w14:textId="77777777" w:rsidR="001C0F8F" w:rsidRPr="00886BAF" w:rsidRDefault="001C0F8F"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L’AMICA n’est responsable d’aucun équipement oublié après le démontage du salon.</w:t>
      </w:r>
    </w:p>
    <w:p w14:paraId="38437B07" w14:textId="77777777" w:rsidR="00350AB1" w:rsidRPr="00886BAF" w:rsidRDefault="00350AB1" w:rsidP="00CA5FD6">
      <w:pPr>
        <w:autoSpaceDE w:val="0"/>
        <w:autoSpaceDN w:val="0"/>
        <w:adjustRightInd w:val="0"/>
        <w:ind w:right="-239"/>
        <w:jc w:val="both"/>
        <w:rPr>
          <w:rFonts w:ascii="Arial" w:hAnsi="Arial" w:cs="Arial"/>
          <w:sz w:val="18"/>
          <w:szCs w:val="18"/>
        </w:rPr>
      </w:pPr>
    </w:p>
    <w:p w14:paraId="0FD38876"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11. HORAIRES D’OUVERTURE</w:t>
      </w:r>
    </w:p>
    <w:p w14:paraId="4126C89F" w14:textId="2D871FF5" w:rsidR="00350AB1" w:rsidRPr="00886BAF" w:rsidRDefault="002B04A9" w:rsidP="00D64205">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Le salon sera ouvert du </w:t>
      </w:r>
      <w:r w:rsidR="00713C9F">
        <w:rPr>
          <w:rFonts w:ascii="Arial" w:hAnsi="Arial" w:cs="Arial"/>
          <w:sz w:val="18"/>
          <w:szCs w:val="18"/>
        </w:rPr>
        <w:t>29 Novembre au 1</w:t>
      </w:r>
      <w:r w:rsidR="00713C9F" w:rsidRPr="00713C9F">
        <w:rPr>
          <w:rFonts w:ascii="Arial" w:hAnsi="Arial" w:cs="Arial"/>
          <w:sz w:val="18"/>
          <w:szCs w:val="18"/>
          <w:vertAlign w:val="superscript"/>
        </w:rPr>
        <w:t>er</w:t>
      </w:r>
      <w:r w:rsidR="00713C9F">
        <w:rPr>
          <w:rFonts w:ascii="Arial" w:hAnsi="Arial" w:cs="Arial"/>
          <w:sz w:val="18"/>
          <w:szCs w:val="18"/>
        </w:rPr>
        <w:t xml:space="preserve"> Décembre </w:t>
      </w:r>
      <w:r w:rsidRPr="00886BAF">
        <w:rPr>
          <w:rFonts w:ascii="Arial" w:hAnsi="Arial" w:cs="Arial"/>
          <w:sz w:val="18"/>
          <w:szCs w:val="18"/>
        </w:rPr>
        <w:t>de 9h à 18</w:t>
      </w:r>
      <w:r w:rsidR="00350AB1" w:rsidRPr="00886BAF">
        <w:rPr>
          <w:rFonts w:ascii="Arial" w:hAnsi="Arial" w:cs="Arial"/>
          <w:sz w:val="18"/>
          <w:szCs w:val="18"/>
        </w:rPr>
        <w:t>h.</w:t>
      </w:r>
    </w:p>
    <w:p w14:paraId="07EB469E" w14:textId="77777777" w:rsidR="00350AB1" w:rsidRPr="00886BAF" w:rsidRDefault="00350AB1" w:rsidP="00CA5FD6">
      <w:pPr>
        <w:autoSpaceDE w:val="0"/>
        <w:autoSpaceDN w:val="0"/>
        <w:adjustRightInd w:val="0"/>
        <w:ind w:right="-239"/>
        <w:jc w:val="both"/>
        <w:rPr>
          <w:rFonts w:ascii="Arial" w:hAnsi="Arial" w:cs="Arial"/>
          <w:sz w:val="18"/>
          <w:szCs w:val="18"/>
        </w:rPr>
      </w:pPr>
    </w:p>
    <w:p w14:paraId="6800E07B" w14:textId="77777777" w:rsidR="00350AB1" w:rsidRPr="00886BAF" w:rsidRDefault="00350AB1" w:rsidP="002439A7">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12. APPLICATION DU REGLEMENT INTERIEUR</w:t>
      </w:r>
    </w:p>
    <w:p w14:paraId="04B0BAA9" w14:textId="77777777" w:rsidR="00350AB1" w:rsidRPr="00886BAF" w:rsidRDefault="00350AB1" w:rsidP="001C0F8F">
      <w:pPr>
        <w:autoSpaceDE w:val="0"/>
        <w:autoSpaceDN w:val="0"/>
        <w:adjustRightInd w:val="0"/>
        <w:ind w:right="-239"/>
        <w:jc w:val="both"/>
        <w:rPr>
          <w:rFonts w:ascii="Arial" w:hAnsi="Arial" w:cs="Arial"/>
          <w:sz w:val="18"/>
          <w:szCs w:val="18"/>
        </w:rPr>
      </w:pPr>
      <w:r w:rsidRPr="00886BAF">
        <w:rPr>
          <w:rFonts w:ascii="Arial" w:hAnsi="Arial" w:cs="Arial"/>
          <w:sz w:val="18"/>
          <w:szCs w:val="18"/>
        </w:rPr>
        <w:t>La direction de l’AMICA se réserve le droit d’apporter de nouvelles dispositions ou de modifier le présent règlement dans l’intérêt de l’exposition.</w:t>
      </w:r>
    </w:p>
    <w:p w14:paraId="0AF58F0F"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Les exposants, en signant leur demande de participation, s’engagent à observer les dispositions du présent règlement et </w:t>
      </w:r>
      <w:r w:rsidR="00C56CE4" w:rsidRPr="00886BAF">
        <w:rPr>
          <w:rFonts w:ascii="Arial" w:hAnsi="Arial" w:cs="Arial"/>
          <w:sz w:val="18"/>
          <w:szCs w:val="18"/>
        </w:rPr>
        <w:t>les instructions</w:t>
      </w:r>
      <w:r w:rsidRPr="00886BAF">
        <w:rPr>
          <w:rFonts w:ascii="Arial" w:hAnsi="Arial" w:cs="Arial"/>
          <w:sz w:val="18"/>
          <w:szCs w:val="18"/>
        </w:rPr>
        <w:t xml:space="preserve"> nouvelles qui pourraient être imposées par l’AMICA suite à des circonstances imprévues.</w:t>
      </w:r>
    </w:p>
    <w:p w14:paraId="3DDF074A" w14:textId="77777777" w:rsidR="00886BAF" w:rsidRDefault="00886BAF" w:rsidP="00CA5FD6">
      <w:pPr>
        <w:autoSpaceDE w:val="0"/>
        <w:autoSpaceDN w:val="0"/>
        <w:adjustRightInd w:val="0"/>
        <w:ind w:right="-239"/>
        <w:jc w:val="both"/>
        <w:rPr>
          <w:rFonts w:ascii="Arial" w:hAnsi="Arial" w:cs="Arial"/>
          <w:sz w:val="18"/>
          <w:szCs w:val="18"/>
        </w:rPr>
      </w:pPr>
    </w:p>
    <w:p w14:paraId="30276565" w14:textId="77777777" w:rsidR="00D64205" w:rsidRDefault="00D64205" w:rsidP="00CA5FD6">
      <w:pPr>
        <w:autoSpaceDE w:val="0"/>
        <w:autoSpaceDN w:val="0"/>
        <w:adjustRightInd w:val="0"/>
        <w:ind w:right="-239"/>
        <w:jc w:val="both"/>
        <w:rPr>
          <w:rFonts w:ascii="Arial" w:hAnsi="Arial" w:cs="Arial"/>
          <w:sz w:val="18"/>
          <w:szCs w:val="18"/>
        </w:rPr>
      </w:pPr>
    </w:p>
    <w:p w14:paraId="7269A06A" w14:textId="77777777" w:rsidR="00D64205" w:rsidRDefault="00D64205" w:rsidP="00D64205">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Tout manquement au présent règlement exposera son auteur à l’exclusion immédiate, temporaire ou définitive sans qu’il </w:t>
      </w:r>
    </w:p>
    <w:p w14:paraId="593C02B5" w14:textId="77777777" w:rsidR="00350AB1" w:rsidRPr="00886BAF" w:rsidRDefault="00350AB1" w:rsidP="00CA5FD6">
      <w:pPr>
        <w:autoSpaceDE w:val="0"/>
        <w:autoSpaceDN w:val="0"/>
        <w:adjustRightInd w:val="0"/>
        <w:ind w:right="-239"/>
        <w:jc w:val="both"/>
        <w:rPr>
          <w:rFonts w:ascii="Arial" w:hAnsi="Arial" w:cs="Arial"/>
          <w:sz w:val="18"/>
          <w:szCs w:val="18"/>
        </w:rPr>
      </w:pPr>
      <w:proofErr w:type="gramStart"/>
      <w:r w:rsidRPr="00886BAF">
        <w:rPr>
          <w:rFonts w:ascii="Arial" w:hAnsi="Arial" w:cs="Arial"/>
          <w:sz w:val="18"/>
          <w:szCs w:val="18"/>
        </w:rPr>
        <w:t>puisse</w:t>
      </w:r>
      <w:proofErr w:type="gramEnd"/>
      <w:r w:rsidRPr="00886BAF">
        <w:rPr>
          <w:rFonts w:ascii="Arial" w:hAnsi="Arial" w:cs="Arial"/>
          <w:sz w:val="18"/>
          <w:szCs w:val="18"/>
        </w:rPr>
        <w:t xml:space="preserve"> prétendre à un remboursement ou à une indemnité quelconque.</w:t>
      </w:r>
    </w:p>
    <w:p w14:paraId="6E40D1DD" w14:textId="77777777" w:rsidR="00350AB1" w:rsidRPr="00886BAF" w:rsidRDefault="00350AB1" w:rsidP="00CA5FD6">
      <w:pPr>
        <w:autoSpaceDE w:val="0"/>
        <w:autoSpaceDN w:val="0"/>
        <w:adjustRightInd w:val="0"/>
        <w:ind w:right="-239"/>
        <w:jc w:val="both"/>
        <w:rPr>
          <w:rFonts w:ascii="Arial" w:hAnsi="Arial" w:cs="Arial"/>
          <w:sz w:val="18"/>
          <w:szCs w:val="18"/>
        </w:rPr>
      </w:pPr>
    </w:p>
    <w:p w14:paraId="47BFEBA5"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b/>
          <w:bCs/>
          <w:color w:val="33339B"/>
          <w:sz w:val="18"/>
          <w:szCs w:val="18"/>
        </w:rPr>
        <w:t>13. L’AMICA</w:t>
      </w:r>
      <w:r w:rsidRPr="00886BAF">
        <w:rPr>
          <w:rFonts w:ascii="Arial" w:hAnsi="Arial" w:cs="Arial"/>
          <w:sz w:val="18"/>
          <w:szCs w:val="18"/>
        </w:rPr>
        <w:t xml:space="preserve"> et l’exposant conviennent de régler tout litige susceptible de survenir et de s’en remettre à un arbitrage choisi d’un </w:t>
      </w:r>
      <w:r w:rsidR="00C56CE4" w:rsidRPr="00886BAF">
        <w:rPr>
          <w:rFonts w:ascii="Arial" w:hAnsi="Arial" w:cs="Arial"/>
          <w:sz w:val="18"/>
          <w:szCs w:val="18"/>
        </w:rPr>
        <w:t>commun accord</w:t>
      </w:r>
      <w:r w:rsidRPr="00886BAF">
        <w:rPr>
          <w:rFonts w:ascii="Arial" w:hAnsi="Arial" w:cs="Arial"/>
          <w:sz w:val="18"/>
          <w:szCs w:val="18"/>
        </w:rPr>
        <w:t xml:space="preserve"> avant d’engager tout contentieux auprès des tribunaux </w:t>
      </w:r>
      <w:r w:rsidR="00C56CE4" w:rsidRPr="00886BAF">
        <w:rPr>
          <w:rFonts w:ascii="Arial" w:hAnsi="Arial" w:cs="Arial"/>
          <w:sz w:val="18"/>
          <w:szCs w:val="18"/>
        </w:rPr>
        <w:t>de Casablanca</w:t>
      </w:r>
      <w:r w:rsidRPr="00886BAF">
        <w:rPr>
          <w:rFonts w:ascii="Arial" w:hAnsi="Arial" w:cs="Arial"/>
          <w:sz w:val="18"/>
          <w:szCs w:val="18"/>
        </w:rPr>
        <w:t>.</w:t>
      </w:r>
    </w:p>
    <w:p w14:paraId="28BFE332" w14:textId="77777777" w:rsidR="00CA5FD6" w:rsidRPr="00886BAF" w:rsidRDefault="00CA5FD6" w:rsidP="00CA5FD6">
      <w:pPr>
        <w:autoSpaceDE w:val="0"/>
        <w:autoSpaceDN w:val="0"/>
        <w:adjustRightInd w:val="0"/>
        <w:ind w:right="-239"/>
        <w:jc w:val="both"/>
        <w:rPr>
          <w:rFonts w:ascii="Arial" w:hAnsi="Arial" w:cs="Arial"/>
          <w:color w:val="33339B"/>
          <w:sz w:val="18"/>
          <w:szCs w:val="18"/>
        </w:rPr>
      </w:pPr>
    </w:p>
    <w:p w14:paraId="647BCF3A" w14:textId="77777777" w:rsidR="00CA5FD6" w:rsidRPr="00886BAF" w:rsidRDefault="00720E5D" w:rsidP="00CA5FD6">
      <w:pPr>
        <w:autoSpaceDE w:val="0"/>
        <w:autoSpaceDN w:val="0"/>
        <w:adjustRightInd w:val="0"/>
        <w:ind w:right="-239"/>
        <w:jc w:val="both"/>
        <w:rPr>
          <w:rFonts w:ascii="Arial" w:hAnsi="Arial" w:cs="Arial"/>
          <w:color w:val="33339B"/>
          <w:sz w:val="18"/>
          <w:szCs w:val="18"/>
        </w:rPr>
      </w:pPr>
      <w:r>
        <w:rPr>
          <w:rFonts w:ascii="Arial" w:hAnsi="Arial" w:cs="Arial"/>
          <w:noProof/>
          <w:color w:val="33339B"/>
          <w:sz w:val="18"/>
          <w:szCs w:val="18"/>
        </w:rPr>
        <mc:AlternateContent>
          <mc:Choice Requires="wps">
            <w:drawing>
              <wp:anchor distT="0" distB="0" distL="114300" distR="114300" simplePos="0" relativeHeight="251656192" behindDoc="0" locked="0" layoutInCell="1" allowOverlap="1" wp14:anchorId="5E6D4816" wp14:editId="21736224">
                <wp:simplePos x="0" y="0"/>
                <wp:positionH relativeFrom="column">
                  <wp:posOffset>4445</wp:posOffset>
                </wp:positionH>
                <wp:positionV relativeFrom="paragraph">
                  <wp:posOffset>36195</wp:posOffset>
                </wp:positionV>
                <wp:extent cx="3200400" cy="431165"/>
                <wp:effectExtent l="5715" t="0" r="3810" b="698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31165"/>
                        </a:xfrm>
                        <a:prstGeom prst="homePlate">
                          <a:avLst>
                            <a:gd name="adj" fmla="val 65533"/>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5ADD8" w14:textId="77777777" w:rsidR="00CA5FD6" w:rsidRPr="0029790E" w:rsidRDefault="00CA5FD6" w:rsidP="00CA5FD6">
                            <w:pPr>
                              <w:autoSpaceDE w:val="0"/>
                              <w:autoSpaceDN w:val="0"/>
                              <w:adjustRightInd w:val="0"/>
                              <w:spacing w:before="120"/>
                              <w:ind w:right="-238"/>
                              <w:jc w:val="both"/>
                              <w:rPr>
                                <w:rFonts w:ascii="Arial" w:hAnsi="Arial" w:cs="Arial"/>
                                <w:b/>
                                <w:bCs/>
                                <w:color w:val="FFFFFF"/>
                                <w:sz w:val="20"/>
                                <w:szCs w:val="20"/>
                              </w:rPr>
                            </w:pPr>
                            <w:r w:rsidRPr="0029790E">
                              <w:rPr>
                                <w:rFonts w:ascii="Arial" w:hAnsi="Arial" w:cs="Arial"/>
                                <w:b/>
                                <w:bCs/>
                                <w:color w:val="FFFFFF"/>
                                <w:sz w:val="20"/>
                                <w:szCs w:val="20"/>
                              </w:rPr>
                              <w:t>CONDITIONS TECHNIQUES POUR TERRAIN 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D4816" id="AutoShape 11" o:spid="_x0000_s1031" type="#_x0000_t15" style="position:absolute;left:0;text-align:left;margin-left:.35pt;margin-top:2.85pt;width:252pt;height:3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" adj="19693" fillcolor="#0070c0" stroked="f">
                <v:textbox>
                  <w:txbxContent>
                    <w:p w14:paraId="4D45ADD8" w14:textId="77777777" w:rsidR="00CA5FD6" w:rsidRPr="0029790E" w:rsidRDefault="00CA5FD6" w:rsidP="00CA5FD6">
                      <w:pPr>
                        <w:autoSpaceDE w:val="0"/>
                        <w:autoSpaceDN w:val="0"/>
                        <w:adjustRightInd w:val="0"/>
                        <w:spacing w:before="120"/>
                        <w:ind w:right="-238"/>
                        <w:jc w:val="both"/>
                        <w:rPr>
                          <w:rFonts w:ascii="Arial" w:hAnsi="Arial" w:cs="Arial"/>
                          <w:b/>
                          <w:bCs/>
                          <w:color w:val="FFFFFF"/>
                          <w:sz w:val="20"/>
                          <w:szCs w:val="20"/>
                        </w:rPr>
                      </w:pPr>
                      <w:r w:rsidRPr="0029790E">
                        <w:rPr>
                          <w:rFonts w:ascii="Arial" w:hAnsi="Arial" w:cs="Arial"/>
                          <w:b/>
                          <w:bCs/>
                          <w:color w:val="FFFFFF"/>
                          <w:sz w:val="20"/>
                          <w:szCs w:val="20"/>
                        </w:rPr>
                        <w:t>CONDITIONS TECHNIQUES POUR TERRAIN NU</w:t>
                      </w:r>
                    </w:p>
                  </w:txbxContent>
                </v:textbox>
              </v:shape>
            </w:pict>
          </mc:Fallback>
        </mc:AlternateContent>
      </w:r>
    </w:p>
    <w:p w14:paraId="7CC9CAA5" w14:textId="77777777" w:rsidR="00CA5FD6" w:rsidRPr="00886BAF" w:rsidRDefault="00CA5FD6" w:rsidP="00CA5FD6">
      <w:pPr>
        <w:autoSpaceDE w:val="0"/>
        <w:autoSpaceDN w:val="0"/>
        <w:adjustRightInd w:val="0"/>
        <w:ind w:right="-239"/>
        <w:jc w:val="both"/>
        <w:rPr>
          <w:rFonts w:ascii="Arial" w:hAnsi="Arial" w:cs="Arial"/>
          <w:color w:val="33339B"/>
          <w:sz w:val="18"/>
          <w:szCs w:val="18"/>
        </w:rPr>
      </w:pPr>
    </w:p>
    <w:p w14:paraId="64700F54"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3A08FF3B"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06343BA0"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1. LES PLANS ET MAQUETTES</w:t>
      </w:r>
    </w:p>
    <w:p w14:paraId="1CE01DA7"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Les exposants sont tenus de présenter, un mois avant le </w:t>
      </w:r>
      <w:r w:rsidR="003E423C" w:rsidRPr="00886BAF">
        <w:rPr>
          <w:rFonts w:ascii="Arial" w:hAnsi="Arial" w:cs="Arial"/>
          <w:sz w:val="18"/>
          <w:szCs w:val="18"/>
        </w:rPr>
        <w:t>démarrage des</w:t>
      </w:r>
      <w:r w:rsidRPr="00886BAF">
        <w:rPr>
          <w:rFonts w:ascii="Arial" w:hAnsi="Arial" w:cs="Arial"/>
          <w:sz w:val="18"/>
          <w:szCs w:val="18"/>
        </w:rPr>
        <w:t xml:space="preserve"> travaux d’aménagement et de décoration, les plans et les maquettes de leurs</w:t>
      </w:r>
      <w:r w:rsidR="002B04A9" w:rsidRPr="00886BAF">
        <w:rPr>
          <w:rFonts w:ascii="Arial" w:hAnsi="Arial" w:cs="Arial"/>
          <w:sz w:val="18"/>
          <w:szCs w:val="18"/>
        </w:rPr>
        <w:t xml:space="preserve"> </w:t>
      </w:r>
      <w:r w:rsidRPr="00886BAF">
        <w:rPr>
          <w:rFonts w:ascii="Arial" w:hAnsi="Arial" w:cs="Arial"/>
          <w:sz w:val="18"/>
          <w:szCs w:val="18"/>
        </w:rPr>
        <w:t>stands à la Direction de l’AMICA pour approbation et visa.</w:t>
      </w:r>
    </w:p>
    <w:p w14:paraId="5CDE4FCE" w14:textId="77777777" w:rsidR="00350AB1" w:rsidRPr="00886BAF" w:rsidRDefault="00350AB1" w:rsidP="00CA5FD6">
      <w:pPr>
        <w:autoSpaceDE w:val="0"/>
        <w:autoSpaceDN w:val="0"/>
        <w:adjustRightInd w:val="0"/>
        <w:ind w:right="-239"/>
        <w:jc w:val="both"/>
        <w:rPr>
          <w:rFonts w:ascii="Arial" w:hAnsi="Arial" w:cs="Arial"/>
          <w:sz w:val="18"/>
          <w:szCs w:val="18"/>
        </w:rPr>
      </w:pPr>
    </w:p>
    <w:p w14:paraId="57A87E42"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Pour entreprendre des travaux pouvant modifier l’état des lieux, les exposants doivent en formuler la demande écrite à l’AMICA et prendre l’engagement de remettre les lieux à leur état initial et à leurs frais dans les 2 jours qui suivent la clôture du salon.</w:t>
      </w:r>
    </w:p>
    <w:p w14:paraId="76007D72"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0BD96598"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2. ELECTRICITE</w:t>
      </w:r>
    </w:p>
    <w:p w14:paraId="2E1B3057"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Il est interdit à tout exposant de procéder par </w:t>
      </w:r>
      <w:r w:rsidR="001C0F8F" w:rsidRPr="00886BAF">
        <w:rPr>
          <w:rFonts w:ascii="Arial" w:hAnsi="Arial" w:cs="Arial"/>
          <w:sz w:val="18"/>
          <w:szCs w:val="18"/>
        </w:rPr>
        <w:t>lui-même</w:t>
      </w:r>
      <w:r w:rsidRPr="00886BAF">
        <w:rPr>
          <w:rFonts w:ascii="Arial" w:hAnsi="Arial" w:cs="Arial"/>
          <w:sz w:val="18"/>
          <w:szCs w:val="18"/>
        </w:rPr>
        <w:t xml:space="preserve"> au branchement électrique de son stand sur le réseau principal. </w:t>
      </w:r>
    </w:p>
    <w:p w14:paraId="641A5551" w14:textId="77777777" w:rsidR="00350AB1" w:rsidRPr="00886BAF" w:rsidRDefault="00350AB1" w:rsidP="001C0F8F">
      <w:pPr>
        <w:autoSpaceDE w:val="0"/>
        <w:autoSpaceDN w:val="0"/>
        <w:adjustRightInd w:val="0"/>
        <w:ind w:right="-239"/>
        <w:jc w:val="both"/>
        <w:rPr>
          <w:rFonts w:ascii="Arial" w:hAnsi="Arial" w:cs="Arial"/>
          <w:sz w:val="18"/>
          <w:szCs w:val="18"/>
        </w:rPr>
      </w:pPr>
      <w:r w:rsidRPr="00886BAF">
        <w:rPr>
          <w:rFonts w:ascii="Arial" w:hAnsi="Arial" w:cs="Arial"/>
          <w:sz w:val="18"/>
          <w:szCs w:val="18"/>
        </w:rPr>
        <w:t>Le branchement est effectué par l’aménageur, sur demande de l’organisateur et après vérification de la conformité de l’installation électrique du stand.</w:t>
      </w:r>
    </w:p>
    <w:p w14:paraId="6147EADA"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Voltage : 220 volts.</w:t>
      </w:r>
    </w:p>
    <w:p w14:paraId="1F0992A7"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4D4BC1E5"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3. SECURITE INCENDIE</w:t>
      </w:r>
    </w:p>
    <w:p w14:paraId="6E5A54FE" w14:textId="77777777" w:rsidR="00350AB1" w:rsidRPr="00886BAF" w:rsidRDefault="00350AB1" w:rsidP="001C0F8F">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Les matériaux ou tissu utilisés par les exposants pour l’aménagement de leur stand doivent être ignifugés et conformes aux conditions exigées par les règlements en vigueur de la commission de sécurité. </w:t>
      </w:r>
    </w:p>
    <w:p w14:paraId="1A7B7635"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Les stands de 50 à 100 m2 extincteur.</w:t>
      </w:r>
    </w:p>
    <w:p w14:paraId="0D729251"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Au-delà de cette surface, un second extincteur est obligatoire.</w:t>
      </w:r>
    </w:p>
    <w:p w14:paraId="7F63F6B4" w14:textId="77777777" w:rsidR="00350AB1" w:rsidRPr="00886BAF" w:rsidRDefault="00720E5D" w:rsidP="00CA5FD6">
      <w:pPr>
        <w:autoSpaceDE w:val="0"/>
        <w:autoSpaceDN w:val="0"/>
        <w:adjustRightInd w:val="0"/>
        <w:ind w:right="-239"/>
        <w:jc w:val="both"/>
        <w:rPr>
          <w:rFonts w:ascii="Arial" w:hAnsi="Arial" w:cs="Arial"/>
          <w:color w:val="33339B"/>
          <w:sz w:val="18"/>
          <w:szCs w:val="18"/>
        </w:rPr>
      </w:pPr>
      <w:r>
        <w:rPr>
          <w:rFonts w:ascii="Arial" w:hAnsi="Arial" w:cs="Arial"/>
          <w:noProof/>
          <w:color w:val="33339B"/>
          <w:sz w:val="18"/>
          <w:szCs w:val="18"/>
        </w:rPr>
        <mc:AlternateContent>
          <mc:Choice Requires="wps">
            <w:drawing>
              <wp:anchor distT="0" distB="0" distL="114300" distR="114300" simplePos="0" relativeHeight="251657216" behindDoc="0" locked="0" layoutInCell="1" allowOverlap="1" wp14:anchorId="6288B300" wp14:editId="3148027C">
                <wp:simplePos x="0" y="0"/>
                <wp:positionH relativeFrom="column">
                  <wp:posOffset>4445</wp:posOffset>
                </wp:positionH>
                <wp:positionV relativeFrom="paragraph">
                  <wp:posOffset>95885</wp:posOffset>
                </wp:positionV>
                <wp:extent cx="3200400" cy="431165"/>
                <wp:effectExtent l="5715" t="0" r="3810" b="69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31165"/>
                        </a:xfrm>
                        <a:prstGeom prst="homePlate">
                          <a:avLst>
                            <a:gd name="adj" fmla="val 65533"/>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7D35B" w14:textId="77777777" w:rsidR="002439A7" w:rsidRPr="0029790E" w:rsidRDefault="00CA5FD6" w:rsidP="00CA5FD6">
                            <w:pPr>
                              <w:autoSpaceDE w:val="0"/>
                              <w:autoSpaceDN w:val="0"/>
                              <w:adjustRightInd w:val="0"/>
                              <w:ind w:right="-239"/>
                              <w:jc w:val="both"/>
                              <w:rPr>
                                <w:rFonts w:ascii="Arial" w:hAnsi="Arial" w:cs="Arial"/>
                                <w:b/>
                                <w:bCs/>
                                <w:color w:val="FFFFFF"/>
                                <w:sz w:val="20"/>
                                <w:szCs w:val="20"/>
                              </w:rPr>
                            </w:pPr>
                            <w:r w:rsidRPr="0029790E">
                              <w:rPr>
                                <w:rFonts w:ascii="Arial" w:hAnsi="Arial" w:cs="Arial"/>
                                <w:b/>
                                <w:bCs/>
                                <w:color w:val="FFFFFF"/>
                                <w:sz w:val="20"/>
                                <w:szCs w:val="20"/>
                              </w:rPr>
                              <w:t xml:space="preserve">CONDITIONS TECHNIQUES POUR </w:t>
                            </w:r>
                          </w:p>
                          <w:p w14:paraId="6FB44025" w14:textId="77777777" w:rsidR="00CA5FD6" w:rsidRPr="0029790E" w:rsidRDefault="00CA5FD6" w:rsidP="00CA5FD6">
                            <w:pPr>
                              <w:autoSpaceDE w:val="0"/>
                              <w:autoSpaceDN w:val="0"/>
                              <w:adjustRightInd w:val="0"/>
                              <w:ind w:right="-239"/>
                              <w:jc w:val="both"/>
                              <w:rPr>
                                <w:rFonts w:ascii="Arial" w:hAnsi="Arial" w:cs="Arial"/>
                                <w:b/>
                                <w:bCs/>
                                <w:color w:val="FFFFFF"/>
                                <w:sz w:val="20"/>
                                <w:szCs w:val="20"/>
                              </w:rPr>
                            </w:pPr>
                            <w:r w:rsidRPr="0029790E">
                              <w:rPr>
                                <w:rFonts w:ascii="Arial" w:hAnsi="Arial" w:cs="Arial"/>
                                <w:b/>
                                <w:bCs/>
                                <w:color w:val="FFFFFF"/>
                                <w:sz w:val="20"/>
                                <w:szCs w:val="20"/>
                              </w:rPr>
                              <w:t>STANDS PREFABRIQUES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B300" id="AutoShape 12" o:spid="_x0000_s1032" type="#_x0000_t15" style="position:absolute;left:0;text-align:left;margin-left:.35pt;margin-top:7.55pt;width:252pt;height: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" adj="19693" fillcolor="#0070c0" stroked="f">
                <v:textbox>
                  <w:txbxContent>
                    <w:p w14:paraId="6337D35B" w14:textId="77777777" w:rsidR="002439A7" w:rsidRPr="0029790E" w:rsidRDefault="00CA5FD6" w:rsidP="00CA5FD6">
                      <w:pPr>
                        <w:autoSpaceDE w:val="0"/>
                        <w:autoSpaceDN w:val="0"/>
                        <w:adjustRightInd w:val="0"/>
                        <w:ind w:right="-239"/>
                        <w:jc w:val="both"/>
                        <w:rPr>
                          <w:rFonts w:ascii="Arial" w:hAnsi="Arial" w:cs="Arial"/>
                          <w:b/>
                          <w:bCs/>
                          <w:color w:val="FFFFFF"/>
                          <w:sz w:val="20"/>
                          <w:szCs w:val="20"/>
                        </w:rPr>
                      </w:pPr>
                      <w:r w:rsidRPr="0029790E">
                        <w:rPr>
                          <w:rFonts w:ascii="Arial" w:hAnsi="Arial" w:cs="Arial"/>
                          <w:b/>
                          <w:bCs/>
                          <w:color w:val="FFFFFF"/>
                          <w:sz w:val="20"/>
                          <w:szCs w:val="20"/>
                        </w:rPr>
                        <w:t xml:space="preserve">CONDITIONS TECHNIQUES POUR </w:t>
                      </w:r>
                    </w:p>
                    <w:p w14:paraId="6FB44025" w14:textId="77777777" w:rsidR="00CA5FD6" w:rsidRPr="0029790E" w:rsidRDefault="00CA5FD6" w:rsidP="00CA5FD6">
                      <w:pPr>
                        <w:autoSpaceDE w:val="0"/>
                        <w:autoSpaceDN w:val="0"/>
                        <w:adjustRightInd w:val="0"/>
                        <w:ind w:right="-239"/>
                        <w:jc w:val="both"/>
                        <w:rPr>
                          <w:rFonts w:ascii="Arial" w:hAnsi="Arial" w:cs="Arial"/>
                          <w:b/>
                          <w:bCs/>
                          <w:color w:val="FFFFFF"/>
                          <w:sz w:val="20"/>
                          <w:szCs w:val="20"/>
                        </w:rPr>
                      </w:pPr>
                      <w:r w:rsidRPr="0029790E">
                        <w:rPr>
                          <w:rFonts w:ascii="Arial" w:hAnsi="Arial" w:cs="Arial"/>
                          <w:b/>
                          <w:bCs/>
                          <w:color w:val="FFFFFF"/>
                          <w:sz w:val="20"/>
                          <w:szCs w:val="20"/>
                        </w:rPr>
                        <w:t>STANDS PREFABRIQUES</w:t>
                      </w:r>
                    </w:p>
                  </w:txbxContent>
                </v:textbox>
              </v:shape>
            </w:pict>
          </mc:Fallback>
        </mc:AlternateContent>
      </w:r>
    </w:p>
    <w:p w14:paraId="38FC49F5"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41AE0B81" w14:textId="77777777" w:rsidR="00CA5FD6" w:rsidRPr="00886BAF" w:rsidRDefault="00CA5FD6" w:rsidP="00CA5FD6">
      <w:pPr>
        <w:autoSpaceDE w:val="0"/>
        <w:autoSpaceDN w:val="0"/>
        <w:adjustRightInd w:val="0"/>
        <w:ind w:right="-239"/>
        <w:jc w:val="both"/>
        <w:rPr>
          <w:rFonts w:ascii="Arial" w:hAnsi="Arial" w:cs="Arial"/>
          <w:color w:val="33339B"/>
          <w:sz w:val="18"/>
          <w:szCs w:val="18"/>
        </w:rPr>
      </w:pPr>
    </w:p>
    <w:p w14:paraId="4CFC22FD"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7FD7168D" w14:textId="77777777" w:rsidR="00CA5FD6" w:rsidRPr="00886BAF" w:rsidRDefault="00CA5FD6" w:rsidP="00CA5FD6">
      <w:pPr>
        <w:autoSpaceDE w:val="0"/>
        <w:autoSpaceDN w:val="0"/>
        <w:adjustRightInd w:val="0"/>
        <w:ind w:right="-239"/>
        <w:jc w:val="both"/>
        <w:rPr>
          <w:rFonts w:ascii="Arial" w:hAnsi="Arial" w:cs="Arial"/>
          <w:color w:val="33339B"/>
          <w:sz w:val="18"/>
          <w:szCs w:val="18"/>
        </w:rPr>
      </w:pPr>
    </w:p>
    <w:p w14:paraId="79892CD5"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1. L’AMICA MET À LA DISPOSITION DES EXPOSANTS DES STANDS PRÉFABRIQUÉS</w:t>
      </w:r>
    </w:p>
    <w:p w14:paraId="1E89F346"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Les exposants prendront possession de leurs stands à la veille de la date d’ouverture du salon et après acquittement total du montant de la location.</w:t>
      </w:r>
    </w:p>
    <w:p w14:paraId="2D467CB4"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042AC8AE"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2. DESCRIPTIF DU STAND</w:t>
      </w:r>
    </w:p>
    <w:p w14:paraId="78617308" w14:textId="416F91C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 Module de base : </w:t>
      </w:r>
      <w:r w:rsidR="009E459A">
        <w:rPr>
          <w:rFonts w:ascii="Arial" w:hAnsi="Arial" w:cs="Arial"/>
          <w:sz w:val="18"/>
          <w:szCs w:val="18"/>
        </w:rPr>
        <w:t>9m</w:t>
      </w:r>
      <w:r w:rsidR="00224BF2">
        <w:rPr>
          <w:rFonts w:ascii="Arial" w:hAnsi="Arial" w:cs="Arial"/>
          <w:sz w:val="18"/>
          <w:szCs w:val="18"/>
        </w:rPr>
        <w:t>²</w:t>
      </w:r>
    </w:p>
    <w:p w14:paraId="4D86E01C"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Ossature : profilés en Aluminium et panneaux mélaminés</w:t>
      </w:r>
    </w:p>
    <w:p w14:paraId="4A5062B8"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Sol : moquette</w:t>
      </w:r>
    </w:p>
    <w:p w14:paraId="08E810CD" w14:textId="77777777" w:rsidR="00350AB1" w:rsidRPr="00886BAF" w:rsidRDefault="002B04A9"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Eclairage :</w:t>
      </w:r>
      <w:r w:rsidR="00D64205">
        <w:rPr>
          <w:rFonts w:ascii="Arial" w:hAnsi="Arial" w:cs="Arial"/>
          <w:sz w:val="18"/>
          <w:szCs w:val="18"/>
        </w:rPr>
        <w:t xml:space="preserve"> </w:t>
      </w:r>
      <w:r w:rsidRPr="00886BAF">
        <w:rPr>
          <w:rFonts w:ascii="Arial" w:hAnsi="Arial" w:cs="Arial"/>
          <w:sz w:val="18"/>
          <w:szCs w:val="18"/>
        </w:rPr>
        <w:t>3</w:t>
      </w:r>
      <w:r w:rsidR="00350AB1" w:rsidRPr="00886BAF">
        <w:rPr>
          <w:rFonts w:ascii="Arial" w:hAnsi="Arial" w:cs="Arial"/>
          <w:sz w:val="18"/>
          <w:szCs w:val="18"/>
        </w:rPr>
        <w:t xml:space="preserve"> spots par module</w:t>
      </w:r>
    </w:p>
    <w:p w14:paraId="49D947C9"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 Enseigne : comportant uniquement le nom ou la marque de </w:t>
      </w:r>
      <w:r w:rsidR="00C56CE4" w:rsidRPr="00886BAF">
        <w:rPr>
          <w:rFonts w:ascii="Arial" w:hAnsi="Arial" w:cs="Arial"/>
          <w:sz w:val="18"/>
          <w:szCs w:val="18"/>
        </w:rPr>
        <w:t>l’exposant sans</w:t>
      </w:r>
      <w:r w:rsidRPr="00886BAF">
        <w:rPr>
          <w:rFonts w:ascii="Arial" w:hAnsi="Arial" w:cs="Arial"/>
          <w:sz w:val="18"/>
          <w:szCs w:val="18"/>
        </w:rPr>
        <w:t xml:space="preserve"> graphisme</w:t>
      </w:r>
    </w:p>
    <w:p w14:paraId="2FA3D684"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3B696064"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3. EQUIPEMENT TECHNIQUE OPTIONNEL</w:t>
      </w:r>
    </w:p>
    <w:p w14:paraId="54A3BF62" w14:textId="77777777" w:rsidR="00350AB1" w:rsidRPr="00886BAF" w:rsidRDefault="00350AB1" w:rsidP="00CA5FD6">
      <w:pPr>
        <w:autoSpaceDE w:val="0"/>
        <w:autoSpaceDN w:val="0"/>
        <w:adjustRightInd w:val="0"/>
        <w:ind w:right="-239"/>
        <w:jc w:val="both"/>
        <w:rPr>
          <w:rFonts w:ascii="Arial" w:hAnsi="Arial" w:cs="Arial"/>
          <w:sz w:val="18"/>
          <w:szCs w:val="18"/>
        </w:rPr>
      </w:pPr>
      <w:r w:rsidRPr="00886BAF">
        <w:rPr>
          <w:rFonts w:ascii="Arial" w:hAnsi="Arial" w:cs="Arial"/>
          <w:sz w:val="18"/>
          <w:szCs w:val="18"/>
        </w:rPr>
        <w:t>Les équipements supplémentaires et particuliers afférents aux stands sont en location selon les condition</w:t>
      </w:r>
      <w:r w:rsidR="002B04A9" w:rsidRPr="00886BAF">
        <w:rPr>
          <w:rFonts w:ascii="Arial" w:hAnsi="Arial" w:cs="Arial"/>
          <w:sz w:val="18"/>
          <w:szCs w:val="18"/>
        </w:rPr>
        <w:t>s</w:t>
      </w:r>
      <w:r w:rsidRPr="00886BAF">
        <w:rPr>
          <w:rFonts w:ascii="Arial" w:hAnsi="Arial" w:cs="Arial"/>
          <w:sz w:val="18"/>
          <w:szCs w:val="18"/>
        </w:rPr>
        <w:t xml:space="preserve"> précisées sur le bon de commande</w:t>
      </w:r>
    </w:p>
    <w:p w14:paraId="28F1F163"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64C6342F" w14:textId="77777777" w:rsidR="00350AB1" w:rsidRPr="00886BAF" w:rsidRDefault="00350AB1" w:rsidP="00CA5FD6">
      <w:pPr>
        <w:autoSpaceDE w:val="0"/>
        <w:autoSpaceDN w:val="0"/>
        <w:adjustRightInd w:val="0"/>
        <w:ind w:right="-239"/>
        <w:jc w:val="both"/>
        <w:rPr>
          <w:rFonts w:ascii="Arial" w:hAnsi="Arial" w:cs="Arial"/>
          <w:b/>
          <w:bCs/>
          <w:color w:val="33339B"/>
          <w:sz w:val="18"/>
          <w:szCs w:val="18"/>
        </w:rPr>
      </w:pPr>
      <w:r w:rsidRPr="00886BAF">
        <w:rPr>
          <w:rFonts w:ascii="Arial" w:hAnsi="Arial" w:cs="Arial"/>
          <w:b/>
          <w:bCs/>
          <w:color w:val="33339B"/>
          <w:sz w:val="18"/>
          <w:szCs w:val="18"/>
        </w:rPr>
        <w:t>4. IL EST INTERDIT A TOUT EXPOSANT</w:t>
      </w:r>
    </w:p>
    <w:p w14:paraId="22CCEB62" w14:textId="77777777" w:rsidR="00350AB1" w:rsidRPr="00886BAF" w:rsidRDefault="00350AB1" w:rsidP="00CA5FD6">
      <w:pPr>
        <w:autoSpaceDE w:val="0"/>
        <w:autoSpaceDN w:val="0"/>
        <w:adjustRightInd w:val="0"/>
        <w:ind w:right="-239"/>
        <w:jc w:val="both"/>
        <w:rPr>
          <w:rFonts w:ascii="Arial" w:hAnsi="Arial" w:cs="Arial"/>
          <w:color w:val="33339B"/>
          <w:sz w:val="18"/>
          <w:szCs w:val="18"/>
        </w:rPr>
      </w:pPr>
    </w:p>
    <w:p w14:paraId="2A6ECF31" w14:textId="77777777" w:rsidR="009633BD" w:rsidRPr="00886BAF" w:rsidRDefault="009633BD" w:rsidP="00D64205">
      <w:pPr>
        <w:autoSpaceDE w:val="0"/>
        <w:autoSpaceDN w:val="0"/>
        <w:adjustRightInd w:val="0"/>
        <w:ind w:right="-239"/>
        <w:jc w:val="both"/>
        <w:rPr>
          <w:rFonts w:ascii="Arial" w:hAnsi="Arial" w:cs="Arial"/>
          <w:b/>
          <w:bCs/>
          <w:sz w:val="18"/>
          <w:szCs w:val="18"/>
        </w:rPr>
      </w:pPr>
      <w:r w:rsidRPr="00886BAF">
        <w:rPr>
          <w:rFonts w:ascii="Arial" w:hAnsi="Arial" w:cs="Arial"/>
          <w:b/>
          <w:bCs/>
          <w:sz w:val="18"/>
          <w:szCs w:val="18"/>
        </w:rPr>
        <w:t xml:space="preserve">D’installer tout équipement le jour de l’inauguration. </w:t>
      </w:r>
    </w:p>
    <w:p w14:paraId="780F544D" w14:textId="77777777" w:rsidR="00350AB1" w:rsidRPr="00886BAF" w:rsidRDefault="00350AB1" w:rsidP="002439A7">
      <w:pPr>
        <w:autoSpaceDE w:val="0"/>
        <w:autoSpaceDN w:val="0"/>
        <w:adjustRightInd w:val="0"/>
        <w:ind w:right="-239"/>
        <w:jc w:val="both"/>
        <w:rPr>
          <w:rFonts w:ascii="Arial" w:hAnsi="Arial" w:cs="Arial"/>
          <w:sz w:val="18"/>
          <w:szCs w:val="18"/>
        </w:rPr>
      </w:pPr>
      <w:r w:rsidRPr="00886BAF">
        <w:rPr>
          <w:rFonts w:ascii="Arial" w:hAnsi="Arial" w:cs="Arial"/>
          <w:sz w:val="18"/>
          <w:szCs w:val="18"/>
        </w:rPr>
        <w:t>De procéder par ses propres soins à des modifications du stand.</w:t>
      </w:r>
    </w:p>
    <w:p w14:paraId="7F221571" w14:textId="77777777" w:rsidR="009633BD" w:rsidRDefault="00350AB1" w:rsidP="0029790E">
      <w:pPr>
        <w:autoSpaceDE w:val="0"/>
        <w:autoSpaceDN w:val="0"/>
        <w:adjustRightInd w:val="0"/>
        <w:ind w:right="-239"/>
        <w:jc w:val="both"/>
        <w:rPr>
          <w:rFonts w:ascii="Arial" w:hAnsi="Arial" w:cs="Arial"/>
          <w:sz w:val="18"/>
          <w:szCs w:val="18"/>
        </w:rPr>
      </w:pPr>
      <w:r w:rsidRPr="00886BAF">
        <w:rPr>
          <w:rFonts w:ascii="Arial" w:hAnsi="Arial" w:cs="Arial"/>
          <w:sz w:val="18"/>
          <w:szCs w:val="18"/>
        </w:rPr>
        <w:t xml:space="preserve">Toute détérioration causée au matériel de stand ou aux locaux </w:t>
      </w:r>
      <w:r w:rsidR="00C56CE4" w:rsidRPr="00886BAF">
        <w:rPr>
          <w:rFonts w:ascii="Arial" w:hAnsi="Arial" w:cs="Arial"/>
          <w:sz w:val="18"/>
          <w:szCs w:val="18"/>
        </w:rPr>
        <w:t>sera supportée</w:t>
      </w:r>
      <w:r w:rsidRPr="00886BAF">
        <w:rPr>
          <w:rFonts w:ascii="Arial" w:hAnsi="Arial" w:cs="Arial"/>
          <w:sz w:val="18"/>
          <w:szCs w:val="18"/>
        </w:rPr>
        <w:t xml:space="preserve"> par l’</w:t>
      </w:r>
      <w:r w:rsidRPr="002439A7">
        <w:rPr>
          <w:rFonts w:ascii="Arial" w:hAnsi="Arial" w:cs="Arial"/>
          <w:sz w:val="18"/>
          <w:szCs w:val="18"/>
        </w:rPr>
        <w:t>exposant responsable.</w:t>
      </w:r>
    </w:p>
    <w:sectPr w:rsidR="009633BD" w:rsidSect="00DE3C19">
      <w:type w:val="continuous"/>
      <w:pgSz w:w="11906" w:h="16838" w:code="9"/>
      <w:pgMar w:top="454" w:right="851" w:bottom="680" w:left="902"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43F"/>
    <w:rsid w:val="00032629"/>
    <w:rsid w:val="000A4399"/>
    <w:rsid w:val="000D6C68"/>
    <w:rsid w:val="000E1918"/>
    <w:rsid w:val="000E6265"/>
    <w:rsid w:val="000F0188"/>
    <w:rsid w:val="0010451D"/>
    <w:rsid w:val="00137F9E"/>
    <w:rsid w:val="001501DB"/>
    <w:rsid w:val="00191B6C"/>
    <w:rsid w:val="001B3299"/>
    <w:rsid w:val="001C0F8F"/>
    <w:rsid w:val="001E2563"/>
    <w:rsid w:val="00224BF2"/>
    <w:rsid w:val="0022644A"/>
    <w:rsid w:val="002275C2"/>
    <w:rsid w:val="002439A7"/>
    <w:rsid w:val="00246133"/>
    <w:rsid w:val="002817CF"/>
    <w:rsid w:val="0029790E"/>
    <w:rsid w:val="002B04A9"/>
    <w:rsid w:val="002B1FA0"/>
    <w:rsid w:val="002C0323"/>
    <w:rsid w:val="002D284C"/>
    <w:rsid w:val="00315C1E"/>
    <w:rsid w:val="00334B99"/>
    <w:rsid w:val="00350AB1"/>
    <w:rsid w:val="00351FC8"/>
    <w:rsid w:val="0036211D"/>
    <w:rsid w:val="0036566C"/>
    <w:rsid w:val="003774B2"/>
    <w:rsid w:val="00380F79"/>
    <w:rsid w:val="00396940"/>
    <w:rsid w:val="003D4220"/>
    <w:rsid w:val="003E423C"/>
    <w:rsid w:val="004239B3"/>
    <w:rsid w:val="0045620A"/>
    <w:rsid w:val="00473FC7"/>
    <w:rsid w:val="004A4B43"/>
    <w:rsid w:val="004B3174"/>
    <w:rsid w:val="004B3651"/>
    <w:rsid w:val="004B5D13"/>
    <w:rsid w:val="004C7DFD"/>
    <w:rsid w:val="004D3825"/>
    <w:rsid w:val="004E6AB8"/>
    <w:rsid w:val="004F6AD5"/>
    <w:rsid w:val="00502F5E"/>
    <w:rsid w:val="00532E4F"/>
    <w:rsid w:val="005334BA"/>
    <w:rsid w:val="00541176"/>
    <w:rsid w:val="005479F4"/>
    <w:rsid w:val="005626E9"/>
    <w:rsid w:val="0058664F"/>
    <w:rsid w:val="005A2F29"/>
    <w:rsid w:val="005C252F"/>
    <w:rsid w:val="005E0DD9"/>
    <w:rsid w:val="00615088"/>
    <w:rsid w:val="00616C52"/>
    <w:rsid w:val="00625852"/>
    <w:rsid w:val="006700A0"/>
    <w:rsid w:val="006704EB"/>
    <w:rsid w:val="00671EDA"/>
    <w:rsid w:val="00696AA7"/>
    <w:rsid w:val="006A4CE5"/>
    <w:rsid w:val="006D1076"/>
    <w:rsid w:val="006D7088"/>
    <w:rsid w:val="006D7D4F"/>
    <w:rsid w:val="006E2FDB"/>
    <w:rsid w:val="006E3BD4"/>
    <w:rsid w:val="007065D7"/>
    <w:rsid w:val="0070711A"/>
    <w:rsid w:val="00713C9F"/>
    <w:rsid w:val="007157FA"/>
    <w:rsid w:val="00720E5D"/>
    <w:rsid w:val="00722E61"/>
    <w:rsid w:val="007264EE"/>
    <w:rsid w:val="00765CA9"/>
    <w:rsid w:val="0077122C"/>
    <w:rsid w:val="00777F13"/>
    <w:rsid w:val="00791BF0"/>
    <w:rsid w:val="007A3E98"/>
    <w:rsid w:val="007B5517"/>
    <w:rsid w:val="007C7B63"/>
    <w:rsid w:val="007D6A9C"/>
    <w:rsid w:val="007F24E6"/>
    <w:rsid w:val="0080143F"/>
    <w:rsid w:val="00814E48"/>
    <w:rsid w:val="00820735"/>
    <w:rsid w:val="00822D51"/>
    <w:rsid w:val="008259A9"/>
    <w:rsid w:val="00841ED0"/>
    <w:rsid w:val="00850A71"/>
    <w:rsid w:val="008603E4"/>
    <w:rsid w:val="00873609"/>
    <w:rsid w:val="008837CF"/>
    <w:rsid w:val="00885B4D"/>
    <w:rsid w:val="00886BAF"/>
    <w:rsid w:val="00886EF1"/>
    <w:rsid w:val="008A0114"/>
    <w:rsid w:val="008C3288"/>
    <w:rsid w:val="008C4D05"/>
    <w:rsid w:val="008F0640"/>
    <w:rsid w:val="00923504"/>
    <w:rsid w:val="009633BD"/>
    <w:rsid w:val="00973607"/>
    <w:rsid w:val="00990A80"/>
    <w:rsid w:val="009A1A7B"/>
    <w:rsid w:val="009A1D39"/>
    <w:rsid w:val="009A66C3"/>
    <w:rsid w:val="009D1B5A"/>
    <w:rsid w:val="009D354D"/>
    <w:rsid w:val="009D577F"/>
    <w:rsid w:val="009E459A"/>
    <w:rsid w:val="009F357C"/>
    <w:rsid w:val="009F7AB8"/>
    <w:rsid w:val="00A02D29"/>
    <w:rsid w:val="00A052F7"/>
    <w:rsid w:val="00A0531C"/>
    <w:rsid w:val="00A073F3"/>
    <w:rsid w:val="00A142B0"/>
    <w:rsid w:val="00A345A7"/>
    <w:rsid w:val="00A536F8"/>
    <w:rsid w:val="00A624B2"/>
    <w:rsid w:val="00A6521D"/>
    <w:rsid w:val="00A836FD"/>
    <w:rsid w:val="00A919E6"/>
    <w:rsid w:val="00A95798"/>
    <w:rsid w:val="00AF528E"/>
    <w:rsid w:val="00B67D46"/>
    <w:rsid w:val="00B83FF7"/>
    <w:rsid w:val="00B873DB"/>
    <w:rsid w:val="00BA0B14"/>
    <w:rsid w:val="00BA3AA8"/>
    <w:rsid w:val="00BB0B00"/>
    <w:rsid w:val="00BD4C3B"/>
    <w:rsid w:val="00BF06B6"/>
    <w:rsid w:val="00C12E5A"/>
    <w:rsid w:val="00C33F06"/>
    <w:rsid w:val="00C358BF"/>
    <w:rsid w:val="00C37E1D"/>
    <w:rsid w:val="00C448B0"/>
    <w:rsid w:val="00C56CE4"/>
    <w:rsid w:val="00C85CE0"/>
    <w:rsid w:val="00CA5FD6"/>
    <w:rsid w:val="00CA7C5B"/>
    <w:rsid w:val="00CC341D"/>
    <w:rsid w:val="00CC3AA2"/>
    <w:rsid w:val="00CC5FA3"/>
    <w:rsid w:val="00CD1E26"/>
    <w:rsid w:val="00CE4C6A"/>
    <w:rsid w:val="00CF2BFF"/>
    <w:rsid w:val="00D014E6"/>
    <w:rsid w:val="00D37FC9"/>
    <w:rsid w:val="00D60B03"/>
    <w:rsid w:val="00D64205"/>
    <w:rsid w:val="00D646BC"/>
    <w:rsid w:val="00D73D60"/>
    <w:rsid w:val="00DB005F"/>
    <w:rsid w:val="00DD0E87"/>
    <w:rsid w:val="00DE3C19"/>
    <w:rsid w:val="00E1531D"/>
    <w:rsid w:val="00E35653"/>
    <w:rsid w:val="00E36DCC"/>
    <w:rsid w:val="00E41B2B"/>
    <w:rsid w:val="00E50A71"/>
    <w:rsid w:val="00E60EF5"/>
    <w:rsid w:val="00E67B1E"/>
    <w:rsid w:val="00E724A7"/>
    <w:rsid w:val="00E74962"/>
    <w:rsid w:val="00E76AA5"/>
    <w:rsid w:val="00E8554C"/>
    <w:rsid w:val="00E96604"/>
    <w:rsid w:val="00EA0803"/>
    <w:rsid w:val="00EA3229"/>
    <w:rsid w:val="00EA72C3"/>
    <w:rsid w:val="00EB7935"/>
    <w:rsid w:val="00EE5928"/>
    <w:rsid w:val="00EF315E"/>
    <w:rsid w:val="00F347D5"/>
    <w:rsid w:val="00F4227D"/>
    <w:rsid w:val="00F4741B"/>
    <w:rsid w:val="00F56F6E"/>
    <w:rsid w:val="00F77FE2"/>
    <w:rsid w:val="00F84B20"/>
    <w:rsid w:val="00F95CA4"/>
    <w:rsid w:val="00FA61F0"/>
    <w:rsid w:val="00FC6331"/>
    <w:rsid w:val="00FD0045"/>
    <w:rsid w:val="00FD014C"/>
    <w:rsid w:val="00FE1EA3"/>
    <w:rsid w:val="00FE2C38"/>
    <w:rsid w:val="00FE56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D9B57"/>
  <w15:docId w15:val="{9918B761-8E70-44FF-AFDE-746B88D5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43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0143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80143F"/>
    <w:pPr>
      <w:spacing w:after="120"/>
    </w:pPr>
    <w:rPr>
      <w:lang w:eastAsia="en-US"/>
    </w:rPr>
  </w:style>
  <w:style w:type="paragraph" w:styleId="Retraitnormal">
    <w:name w:val="Normal Indent"/>
    <w:basedOn w:val="Normal"/>
    <w:rsid w:val="0080143F"/>
    <w:pPr>
      <w:ind w:left="708"/>
    </w:pPr>
    <w:rPr>
      <w:lang w:eastAsia="en-US"/>
    </w:rPr>
  </w:style>
  <w:style w:type="character" w:styleId="Lienhypertexte">
    <w:name w:val="Hyperlink"/>
    <w:rsid w:val="00334B99"/>
    <w:rPr>
      <w:color w:val="0000FF"/>
      <w:u w:val="single"/>
    </w:rPr>
  </w:style>
  <w:style w:type="paragraph" w:styleId="Textedebulles">
    <w:name w:val="Balloon Text"/>
    <w:basedOn w:val="Normal"/>
    <w:link w:val="TextedebullesCar"/>
    <w:rsid w:val="004F6AD5"/>
    <w:rPr>
      <w:rFonts w:ascii="Tahoma" w:hAnsi="Tahoma" w:cs="Tahoma"/>
      <w:sz w:val="16"/>
      <w:szCs w:val="16"/>
    </w:rPr>
  </w:style>
  <w:style w:type="character" w:customStyle="1" w:styleId="TextedebullesCar">
    <w:name w:val="Texte de bulles Car"/>
    <w:link w:val="Textedebulles"/>
    <w:rsid w:val="004F6AD5"/>
    <w:rPr>
      <w:rFonts w:ascii="Tahoma" w:hAnsi="Tahoma" w:cs="Tahoma"/>
      <w:sz w:val="16"/>
      <w:szCs w:val="16"/>
    </w:rPr>
  </w:style>
  <w:style w:type="paragraph" w:styleId="Paragraphedeliste">
    <w:name w:val="List Paragraph"/>
    <w:basedOn w:val="Normal"/>
    <w:uiPriority w:val="34"/>
    <w:qFormat/>
    <w:rsid w:val="00E15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0808">
      <w:bodyDiv w:val="1"/>
      <w:marLeft w:val="0"/>
      <w:marRight w:val="0"/>
      <w:marTop w:val="0"/>
      <w:marBottom w:val="0"/>
      <w:divBdr>
        <w:top w:val="none" w:sz="0" w:space="0" w:color="auto"/>
        <w:left w:val="none" w:sz="0" w:space="0" w:color="auto"/>
        <w:bottom w:val="none" w:sz="0" w:space="0" w:color="auto"/>
        <w:right w:val="none" w:sz="0" w:space="0" w:color="auto"/>
      </w:divBdr>
    </w:div>
    <w:div w:id="513808131">
      <w:bodyDiv w:val="1"/>
      <w:marLeft w:val="0"/>
      <w:marRight w:val="0"/>
      <w:marTop w:val="0"/>
      <w:marBottom w:val="0"/>
      <w:divBdr>
        <w:top w:val="none" w:sz="0" w:space="0" w:color="auto"/>
        <w:left w:val="none" w:sz="0" w:space="0" w:color="auto"/>
        <w:bottom w:val="none" w:sz="0" w:space="0" w:color="auto"/>
        <w:right w:val="none" w:sz="0" w:space="0" w:color="auto"/>
      </w:divBdr>
      <w:divsChild>
        <w:div w:id="1118715612">
          <w:marLeft w:val="0"/>
          <w:marRight w:val="0"/>
          <w:marTop w:val="0"/>
          <w:marBottom w:val="0"/>
          <w:divBdr>
            <w:top w:val="none" w:sz="0" w:space="0" w:color="auto"/>
            <w:left w:val="none" w:sz="0" w:space="0" w:color="auto"/>
            <w:bottom w:val="none" w:sz="0" w:space="0" w:color="auto"/>
            <w:right w:val="none" w:sz="0" w:space="0" w:color="auto"/>
          </w:divBdr>
        </w:div>
      </w:divsChild>
    </w:div>
    <w:div w:id="517351687">
      <w:bodyDiv w:val="1"/>
      <w:marLeft w:val="0"/>
      <w:marRight w:val="0"/>
      <w:marTop w:val="0"/>
      <w:marBottom w:val="0"/>
      <w:divBdr>
        <w:top w:val="none" w:sz="0" w:space="0" w:color="auto"/>
        <w:left w:val="none" w:sz="0" w:space="0" w:color="auto"/>
        <w:bottom w:val="none" w:sz="0" w:space="0" w:color="auto"/>
        <w:right w:val="none" w:sz="0" w:space="0" w:color="auto"/>
      </w:divBdr>
      <w:divsChild>
        <w:div w:id="501316124">
          <w:marLeft w:val="0"/>
          <w:marRight w:val="0"/>
          <w:marTop w:val="0"/>
          <w:marBottom w:val="0"/>
          <w:divBdr>
            <w:top w:val="none" w:sz="0" w:space="0" w:color="auto"/>
            <w:left w:val="none" w:sz="0" w:space="0" w:color="auto"/>
            <w:bottom w:val="none" w:sz="0" w:space="0" w:color="auto"/>
            <w:right w:val="none" w:sz="0" w:space="0" w:color="auto"/>
          </w:divBdr>
        </w:div>
      </w:divsChild>
    </w:div>
    <w:div w:id="62319523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4">
          <w:marLeft w:val="0"/>
          <w:marRight w:val="0"/>
          <w:marTop w:val="0"/>
          <w:marBottom w:val="0"/>
          <w:divBdr>
            <w:top w:val="none" w:sz="0" w:space="0" w:color="auto"/>
            <w:left w:val="none" w:sz="0" w:space="0" w:color="auto"/>
            <w:bottom w:val="none" w:sz="0" w:space="0" w:color="auto"/>
            <w:right w:val="none" w:sz="0" w:space="0" w:color="auto"/>
          </w:divBdr>
        </w:div>
      </w:divsChild>
    </w:div>
    <w:div w:id="772363163">
      <w:bodyDiv w:val="1"/>
      <w:marLeft w:val="0"/>
      <w:marRight w:val="0"/>
      <w:marTop w:val="0"/>
      <w:marBottom w:val="0"/>
      <w:divBdr>
        <w:top w:val="none" w:sz="0" w:space="0" w:color="auto"/>
        <w:left w:val="none" w:sz="0" w:space="0" w:color="auto"/>
        <w:bottom w:val="none" w:sz="0" w:space="0" w:color="auto"/>
        <w:right w:val="none" w:sz="0" w:space="0" w:color="auto"/>
      </w:divBdr>
      <w:divsChild>
        <w:div w:id="414206936">
          <w:marLeft w:val="0"/>
          <w:marRight w:val="0"/>
          <w:marTop w:val="0"/>
          <w:marBottom w:val="0"/>
          <w:divBdr>
            <w:top w:val="none" w:sz="0" w:space="0" w:color="auto"/>
            <w:left w:val="none" w:sz="0" w:space="0" w:color="auto"/>
            <w:bottom w:val="none" w:sz="0" w:space="0" w:color="auto"/>
            <w:right w:val="none" w:sz="0" w:space="0" w:color="auto"/>
          </w:divBdr>
        </w:div>
      </w:divsChild>
    </w:div>
    <w:div w:id="772820054">
      <w:bodyDiv w:val="1"/>
      <w:marLeft w:val="0"/>
      <w:marRight w:val="0"/>
      <w:marTop w:val="0"/>
      <w:marBottom w:val="0"/>
      <w:divBdr>
        <w:top w:val="none" w:sz="0" w:space="0" w:color="auto"/>
        <w:left w:val="none" w:sz="0" w:space="0" w:color="auto"/>
        <w:bottom w:val="none" w:sz="0" w:space="0" w:color="auto"/>
        <w:right w:val="none" w:sz="0" w:space="0" w:color="auto"/>
      </w:divBdr>
      <w:divsChild>
        <w:div w:id="2074808309">
          <w:marLeft w:val="0"/>
          <w:marRight w:val="0"/>
          <w:marTop w:val="0"/>
          <w:marBottom w:val="0"/>
          <w:divBdr>
            <w:top w:val="none" w:sz="0" w:space="0" w:color="auto"/>
            <w:left w:val="none" w:sz="0" w:space="0" w:color="auto"/>
            <w:bottom w:val="none" w:sz="0" w:space="0" w:color="auto"/>
            <w:right w:val="none" w:sz="0" w:space="0" w:color="auto"/>
          </w:divBdr>
        </w:div>
      </w:divsChild>
    </w:div>
    <w:div w:id="861549913">
      <w:bodyDiv w:val="1"/>
      <w:marLeft w:val="0"/>
      <w:marRight w:val="0"/>
      <w:marTop w:val="0"/>
      <w:marBottom w:val="0"/>
      <w:divBdr>
        <w:top w:val="none" w:sz="0" w:space="0" w:color="auto"/>
        <w:left w:val="none" w:sz="0" w:space="0" w:color="auto"/>
        <w:bottom w:val="none" w:sz="0" w:space="0" w:color="auto"/>
        <w:right w:val="none" w:sz="0" w:space="0" w:color="auto"/>
      </w:divBdr>
      <w:divsChild>
        <w:div w:id="1480074170">
          <w:marLeft w:val="0"/>
          <w:marRight w:val="0"/>
          <w:marTop w:val="0"/>
          <w:marBottom w:val="0"/>
          <w:divBdr>
            <w:top w:val="none" w:sz="0" w:space="0" w:color="auto"/>
            <w:left w:val="none" w:sz="0" w:space="0" w:color="auto"/>
            <w:bottom w:val="none" w:sz="0" w:space="0" w:color="auto"/>
            <w:right w:val="none" w:sz="0" w:space="0" w:color="auto"/>
          </w:divBdr>
        </w:div>
      </w:divsChild>
    </w:div>
    <w:div w:id="890457403">
      <w:bodyDiv w:val="1"/>
      <w:marLeft w:val="0"/>
      <w:marRight w:val="0"/>
      <w:marTop w:val="0"/>
      <w:marBottom w:val="0"/>
      <w:divBdr>
        <w:top w:val="none" w:sz="0" w:space="0" w:color="auto"/>
        <w:left w:val="none" w:sz="0" w:space="0" w:color="auto"/>
        <w:bottom w:val="none" w:sz="0" w:space="0" w:color="auto"/>
        <w:right w:val="none" w:sz="0" w:space="0" w:color="auto"/>
      </w:divBdr>
      <w:divsChild>
        <w:div w:id="556625038">
          <w:marLeft w:val="0"/>
          <w:marRight w:val="0"/>
          <w:marTop w:val="0"/>
          <w:marBottom w:val="0"/>
          <w:divBdr>
            <w:top w:val="none" w:sz="0" w:space="0" w:color="auto"/>
            <w:left w:val="none" w:sz="0" w:space="0" w:color="auto"/>
            <w:bottom w:val="none" w:sz="0" w:space="0" w:color="auto"/>
            <w:right w:val="none" w:sz="0" w:space="0" w:color="auto"/>
          </w:divBdr>
        </w:div>
      </w:divsChild>
    </w:div>
    <w:div w:id="1417821543">
      <w:bodyDiv w:val="1"/>
      <w:marLeft w:val="0"/>
      <w:marRight w:val="0"/>
      <w:marTop w:val="0"/>
      <w:marBottom w:val="0"/>
      <w:divBdr>
        <w:top w:val="none" w:sz="0" w:space="0" w:color="auto"/>
        <w:left w:val="none" w:sz="0" w:space="0" w:color="auto"/>
        <w:bottom w:val="none" w:sz="0" w:space="0" w:color="auto"/>
        <w:right w:val="none" w:sz="0" w:space="0" w:color="auto"/>
      </w:divBdr>
      <w:divsChild>
        <w:div w:id="1301764111">
          <w:marLeft w:val="0"/>
          <w:marRight w:val="0"/>
          <w:marTop w:val="0"/>
          <w:marBottom w:val="0"/>
          <w:divBdr>
            <w:top w:val="none" w:sz="0" w:space="0" w:color="auto"/>
            <w:left w:val="none" w:sz="0" w:space="0" w:color="auto"/>
            <w:bottom w:val="none" w:sz="0" w:space="0" w:color="auto"/>
            <w:right w:val="none" w:sz="0" w:space="0" w:color="auto"/>
          </w:divBdr>
        </w:div>
      </w:divsChild>
    </w:div>
    <w:div w:id="1581913240">
      <w:bodyDiv w:val="1"/>
      <w:marLeft w:val="0"/>
      <w:marRight w:val="0"/>
      <w:marTop w:val="0"/>
      <w:marBottom w:val="0"/>
      <w:divBdr>
        <w:top w:val="none" w:sz="0" w:space="0" w:color="auto"/>
        <w:left w:val="none" w:sz="0" w:space="0" w:color="auto"/>
        <w:bottom w:val="none" w:sz="0" w:space="0" w:color="auto"/>
        <w:right w:val="none" w:sz="0" w:space="0" w:color="auto"/>
      </w:divBdr>
      <w:divsChild>
        <w:div w:id="1490246007">
          <w:marLeft w:val="0"/>
          <w:marRight w:val="0"/>
          <w:marTop w:val="0"/>
          <w:marBottom w:val="0"/>
          <w:divBdr>
            <w:top w:val="none" w:sz="0" w:space="0" w:color="auto"/>
            <w:left w:val="none" w:sz="0" w:space="0" w:color="auto"/>
            <w:bottom w:val="none" w:sz="0" w:space="0" w:color="auto"/>
            <w:right w:val="none" w:sz="0" w:space="0" w:color="auto"/>
          </w:divBdr>
        </w:div>
      </w:divsChild>
    </w:div>
    <w:div w:id="1585871682">
      <w:bodyDiv w:val="1"/>
      <w:marLeft w:val="0"/>
      <w:marRight w:val="0"/>
      <w:marTop w:val="0"/>
      <w:marBottom w:val="0"/>
      <w:divBdr>
        <w:top w:val="none" w:sz="0" w:space="0" w:color="auto"/>
        <w:left w:val="none" w:sz="0" w:space="0" w:color="auto"/>
        <w:bottom w:val="none" w:sz="0" w:space="0" w:color="auto"/>
        <w:right w:val="none" w:sz="0" w:space="0" w:color="auto"/>
      </w:divBdr>
      <w:divsChild>
        <w:div w:id="108428563">
          <w:marLeft w:val="0"/>
          <w:marRight w:val="0"/>
          <w:marTop w:val="0"/>
          <w:marBottom w:val="0"/>
          <w:divBdr>
            <w:top w:val="none" w:sz="0" w:space="0" w:color="auto"/>
            <w:left w:val="none" w:sz="0" w:space="0" w:color="auto"/>
            <w:bottom w:val="none" w:sz="0" w:space="0" w:color="auto"/>
            <w:right w:val="none" w:sz="0" w:space="0" w:color="auto"/>
          </w:divBdr>
        </w:div>
      </w:divsChild>
    </w:div>
    <w:div w:id="1840775222">
      <w:bodyDiv w:val="1"/>
      <w:marLeft w:val="0"/>
      <w:marRight w:val="0"/>
      <w:marTop w:val="0"/>
      <w:marBottom w:val="0"/>
      <w:divBdr>
        <w:top w:val="none" w:sz="0" w:space="0" w:color="auto"/>
        <w:left w:val="none" w:sz="0" w:space="0" w:color="auto"/>
        <w:bottom w:val="none" w:sz="0" w:space="0" w:color="auto"/>
        <w:right w:val="none" w:sz="0" w:space="0" w:color="auto"/>
      </w:divBdr>
      <w:divsChild>
        <w:div w:id="297881952">
          <w:marLeft w:val="0"/>
          <w:marRight w:val="0"/>
          <w:marTop w:val="0"/>
          <w:marBottom w:val="0"/>
          <w:divBdr>
            <w:top w:val="none" w:sz="0" w:space="0" w:color="auto"/>
            <w:left w:val="none" w:sz="0" w:space="0" w:color="auto"/>
            <w:bottom w:val="none" w:sz="0" w:space="0" w:color="auto"/>
            <w:right w:val="none" w:sz="0" w:space="0" w:color="auto"/>
          </w:divBdr>
        </w:div>
      </w:divsChild>
    </w:div>
    <w:div w:id="1840778640">
      <w:bodyDiv w:val="1"/>
      <w:marLeft w:val="0"/>
      <w:marRight w:val="0"/>
      <w:marTop w:val="0"/>
      <w:marBottom w:val="0"/>
      <w:divBdr>
        <w:top w:val="none" w:sz="0" w:space="0" w:color="auto"/>
        <w:left w:val="none" w:sz="0" w:space="0" w:color="auto"/>
        <w:bottom w:val="none" w:sz="0" w:space="0" w:color="auto"/>
        <w:right w:val="none" w:sz="0" w:space="0" w:color="auto"/>
      </w:divBdr>
      <w:divsChild>
        <w:div w:id="612981953">
          <w:marLeft w:val="0"/>
          <w:marRight w:val="0"/>
          <w:marTop w:val="0"/>
          <w:marBottom w:val="0"/>
          <w:divBdr>
            <w:top w:val="none" w:sz="0" w:space="0" w:color="auto"/>
            <w:left w:val="none" w:sz="0" w:space="0" w:color="auto"/>
            <w:bottom w:val="none" w:sz="0" w:space="0" w:color="auto"/>
            <w:right w:val="none" w:sz="0" w:space="0" w:color="auto"/>
          </w:divBdr>
        </w:div>
      </w:divsChild>
    </w:div>
    <w:div w:id="1923642439">
      <w:bodyDiv w:val="1"/>
      <w:marLeft w:val="0"/>
      <w:marRight w:val="0"/>
      <w:marTop w:val="0"/>
      <w:marBottom w:val="0"/>
      <w:divBdr>
        <w:top w:val="none" w:sz="0" w:space="0" w:color="auto"/>
        <w:left w:val="none" w:sz="0" w:space="0" w:color="auto"/>
        <w:bottom w:val="none" w:sz="0" w:space="0" w:color="auto"/>
        <w:right w:val="none" w:sz="0" w:space="0" w:color="auto"/>
      </w:divBdr>
    </w:div>
    <w:div w:id="21465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160;:%20amica@amic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76698-EF7F-443B-8D18-92FB1B26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1238</Words>
  <Characters>6810</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AUTOMOTIVE MEETINGS TANGER-MED</vt:lpstr>
      <vt:lpstr>AUTOMOTIVE MEETINGS TANGER-MED</vt:lpstr>
    </vt:vector>
  </TitlesOfParts>
  <Company/>
  <LinksUpToDate>false</LinksUpToDate>
  <CharactersWithSpaces>8032</CharactersWithSpaces>
  <SharedDoc>false</SharedDoc>
  <HLinks>
    <vt:vector size="6" baseType="variant">
      <vt:variant>
        <vt:i4>11141133</vt:i4>
      </vt:variant>
      <vt:variant>
        <vt:i4>0</vt:i4>
      </vt:variant>
      <vt:variant>
        <vt:i4>0</vt:i4>
      </vt:variant>
      <vt:variant>
        <vt:i4>5</vt:i4>
      </vt:variant>
      <vt:variant>
        <vt:lpwstr>mailto:E-mail :%20amica@amica.org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MEETINGS TANGER-MED</dc:title>
  <dc:subject/>
  <dc:creator>admin</dc:creator>
  <cp:keywords/>
  <dc:description/>
  <cp:lastModifiedBy>Amica</cp:lastModifiedBy>
  <cp:revision>20</cp:revision>
  <cp:lastPrinted>2018-04-04T11:59:00Z</cp:lastPrinted>
  <dcterms:created xsi:type="dcterms:W3CDTF">2023-07-11T10:37:00Z</dcterms:created>
  <dcterms:modified xsi:type="dcterms:W3CDTF">2023-09-18T09:50:00Z</dcterms:modified>
</cp:coreProperties>
</file>